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31" w:rsidRDefault="0015488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</w:t>
      </w:r>
      <w:r w:rsidR="0057584E">
        <w:rPr>
          <w:rFonts w:ascii="华文中宋" w:eastAsia="华文中宋" w:hAnsi="华文中宋" w:hint="eastAsia"/>
          <w:b/>
          <w:sz w:val="36"/>
          <w:szCs w:val="36"/>
          <w:u w:val="single"/>
        </w:rPr>
        <w:t>生命科学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学院2020年研究生复试安排</w:t>
      </w:r>
    </w:p>
    <w:p w:rsidR="003C3531" w:rsidRDefault="003C3531">
      <w:pPr>
        <w:jc w:val="center"/>
        <w:rPr>
          <w:b/>
          <w:szCs w:val="21"/>
        </w:rPr>
      </w:pPr>
    </w:p>
    <w:p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根据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>
        <w:rPr>
          <w:rFonts w:ascii="华文仿宋" w:eastAsia="华文仿宋" w:hAnsi="华文仿宋" w:hint="eastAsia"/>
          <w:bCs/>
          <w:sz w:val="24"/>
          <w:szCs w:val="24"/>
        </w:rPr>
        <w:t>四川师范大学2020年硕士研究生招生复试工作会议相关文件精神</w:t>
      </w:r>
      <w:r>
        <w:rPr>
          <w:rFonts w:ascii="华文仿宋" w:eastAsia="华文仿宋" w:hAnsi="华文仿宋" w:cs="Times New Roman"/>
          <w:bCs/>
          <w:sz w:val="24"/>
          <w:szCs w:val="24"/>
        </w:rPr>
        <w:t>，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结合我</w:t>
      </w:r>
      <w:r>
        <w:rPr>
          <w:rFonts w:ascii="华文仿宋" w:eastAsia="华文仿宋" w:hAnsi="华文仿宋" w:hint="eastAsia"/>
          <w:bCs/>
          <w:sz w:val="24"/>
          <w:szCs w:val="24"/>
        </w:rPr>
        <w:t>院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实际情况，今年硕士研究生复试安排如下</w:t>
      </w:r>
      <w:r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:rsidR="003C3531" w:rsidRPr="00C2390C" w:rsidRDefault="00154889" w:rsidP="00C2390C">
      <w:pPr>
        <w:pStyle w:val="a8"/>
        <w:numPr>
          <w:ilvl w:val="0"/>
          <w:numId w:val="12"/>
        </w:numPr>
        <w:spacing w:line="500" w:lineRule="exact"/>
        <w:ind w:firstLineChars="0"/>
        <w:jc w:val="left"/>
        <w:rPr>
          <w:rFonts w:ascii="华文仿宋" w:eastAsia="华文仿宋" w:hAnsi="华文仿宋"/>
          <w:b/>
          <w:sz w:val="24"/>
          <w:szCs w:val="24"/>
        </w:rPr>
      </w:pPr>
      <w:r w:rsidRPr="00C2390C">
        <w:rPr>
          <w:rFonts w:ascii="华文仿宋" w:eastAsia="华文仿宋" w:hAnsi="华文仿宋" w:hint="eastAsia"/>
          <w:b/>
          <w:sz w:val="24"/>
          <w:szCs w:val="24"/>
        </w:rPr>
        <w:t>考生复试准备</w:t>
      </w:r>
    </w:p>
    <w:p w:rsid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本次复试采用中</w:t>
      </w:r>
      <w:r w:rsidR="00A0349D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国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移动云考场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以线上复试的形式完成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</w:t>
      </w:r>
    </w:p>
    <w:p w:rsidR="00C2390C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一般情况下，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考生需要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P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C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登录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:</w:t>
      </w:r>
      <w:r w:rsidRPr="00C2390C">
        <w:t xml:space="preserve"> </w:t>
      </w:r>
      <w:hyperlink r:id="rId10" w:history="1">
        <w:r>
          <w:rPr>
            <w:rStyle w:val="a7"/>
          </w:rPr>
          <w:t>https://ykc.hanwangjiaoyu.com/user/login/SICNU</w:t>
        </w:r>
      </w:hyperlink>
      <w:r w:rsidR="006E326F">
        <w:rPr>
          <w:rFonts w:hint="eastAsia"/>
        </w:rPr>
        <w:t>，</w:t>
      </w:r>
      <w:r>
        <w:t>登录后通过智能手机下载</w:t>
      </w:r>
      <w:r>
        <w:t>APP</w:t>
      </w:r>
      <w:r>
        <w:rPr>
          <w:rFonts w:hint="eastAsia"/>
        </w:rPr>
        <w:t>，并在</w:t>
      </w:r>
      <w:r>
        <w:rPr>
          <w:rFonts w:hint="eastAsia"/>
        </w:rPr>
        <w:t>APP</w:t>
      </w:r>
      <w:r>
        <w:rPr>
          <w:rFonts w:hint="eastAsia"/>
        </w:rPr>
        <w:t>登录，以采用双机位形式完成考试。</w:t>
      </w:r>
    </w:p>
    <w:p w:rsidR="00022D13" w:rsidRPr="00C2390C" w:rsidRDefault="00022D13" w:rsidP="00C2390C">
      <w:pPr>
        <w:pStyle w:val="a8"/>
        <w:numPr>
          <w:ilvl w:val="0"/>
          <w:numId w:val="13"/>
        </w:numPr>
        <w:spacing w:line="500" w:lineRule="exact"/>
        <w:ind w:firstLineChars="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b/>
          <w:color w:val="000000"/>
          <w:sz w:val="24"/>
          <w:szCs w:val="24"/>
        </w:rPr>
        <w:t>资料准备</w:t>
      </w:r>
      <w:r w:rsidR="00E07842" w:rsidRPr="00C2390C"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t>：</w:t>
      </w:r>
      <w:r w:rsidR="006E326F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复试时</w:t>
      </w:r>
      <w:r w:rsidR="00E07842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线上展示</w:t>
      </w:r>
      <w:r w:rsidR="006E326F">
        <w:rPr>
          <w:rFonts w:ascii="华文仿宋" w:eastAsia="华文仿宋" w:hAnsi="华文仿宋" w:cs="Times New Roman"/>
          <w:color w:val="000000"/>
          <w:sz w:val="24"/>
          <w:szCs w:val="24"/>
        </w:rPr>
        <w:t>原件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r w:rsidR="00E07842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电</w:t>
      </w:r>
      <w:r w:rsidR="00E07842" w:rsidRPr="006E326F">
        <w:t>子</w:t>
      </w:r>
      <w:r w:rsidR="006E326F" w:rsidRPr="006E326F">
        <w:t>版</w:t>
      </w:r>
      <w:r w:rsidR="00E07842" w:rsidRPr="006E326F">
        <w:t>上传到考试系统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hyperlink r:id="rId11" w:history="1">
        <w:r w:rsidR="0057584E" w:rsidRPr="00430F8C">
          <w:rPr>
            <w:rStyle w:val="a7"/>
            <w:rFonts w:ascii="华文仿宋" w:eastAsia="华文仿宋" w:hAnsi="华文仿宋" w:cs="Times New Roman"/>
            <w:sz w:val="24"/>
            <w:szCs w:val="24"/>
          </w:rPr>
          <w:t>并打包发送</w:t>
        </w:r>
        <w:r w:rsidR="0057584E" w:rsidRPr="00430F8C">
          <w:rPr>
            <w:rStyle w:val="a7"/>
            <w:rFonts w:ascii="华文仿宋" w:eastAsia="华文仿宋" w:hAnsi="华文仿宋" w:cs="Times New Roman" w:hint="eastAsia"/>
            <w:sz w:val="24"/>
            <w:szCs w:val="24"/>
          </w:rPr>
          <w:t>至75150445@qq.com</w:t>
        </w:r>
      </w:hyperlink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，邮件主题：“</w:t>
      </w:r>
      <w:r w:rsidR="00701A8A" w:rsidRPr="00701A8A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专业名称+考生编号（15位）+考生姓名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”。</w:t>
      </w:r>
    </w:p>
    <w:p w:rsid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统考准考证：原件+电子版</w:t>
      </w:r>
    </w:p>
    <w:p w:rsidR="00022D13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（2）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有效身份证件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原件+电子版</w:t>
      </w:r>
    </w:p>
    <w:p w:rsidR="00022D13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（3）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学历学位证书：原件+电子版；应届生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用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学生证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；如目前无法提供，后续</w:t>
      </w:r>
      <w:proofErr w:type="gramStart"/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补寄时仅</w:t>
      </w:r>
      <w:proofErr w:type="gramEnd"/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需邮寄复印件即可；</w:t>
      </w:r>
    </w:p>
    <w:p w:rsidR="00022D13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（4）</w:t>
      </w:r>
      <w:r w:rsidR="00345A69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学生政审表：原件+电子版</w:t>
      </w:r>
    </w:p>
    <w:p w:rsidR="00022D13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（5）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大学期间成绩单原件或档案中成绩单复印件（加盖档案单位红章）；如果无法提供，提供学校网络系统截图也可。</w:t>
      </w:r>
    </w:p>
    <w:p w:rsidR="00ED6664" w:rsidRPr="0021433B" w:rsidRDefault="00ED6664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21433B">
        <w:rPr>
          <w:rFonts w:ascii="华文仿宋" w:eastAsia="华文仿宋" w:hAnsi="华文仿宋" w:cs="Times New Roman" w:hint="eastAsia"/>
          <w:sz w:val="24"/>
          <w:szCs w:val="24"/>
        </w:rPr>
        <w:t>（</w:t>
      </w:r>
      <w:r w:rsidRPr="0021433B">
        <w:rPr>
          <w:rFonts w:ascii="华文仿宋" w:eastAsia="华文仿宋" w:hAnsi="华文仿宋" w:cs="Times New Roman"/>
          <w:sz w:val="24"/>
          <w:szCs w:val="24"/>
        </w:rPr>
        <w:t>6</w:t>
      </w:r>
      <w:r w:rsidRPr="0021433B">
        <w:rPr>
          <w:rFonts w:ascii="华文仿宋" w:eastAsia="华文仿宋" w:hAnsi="华文仿宋" w:cs="Times New Roman" w:hint="eastAsia"/>
          <w:sz w:val="24"/>
          <w:szCs w:val="24"/>
        </w:rPr>
        <w:t>）加分科研成果获奖证书证明材料：扫描成P</w:t>
      </w:r>
      <w:r w:rsidRPr="0021433B">
        <w:rPr>
          <w:rFonts w:ascii="华文仿宋" w:eastAsia="华文仿宋" w:hAnsi="华文仿宋" w:cs="Times New Roman"/>
          <w:sz w:val="24"/>
          <w:szCs w:val="24"/>
        </w:rPr>
        <w:t>DF文档</w:t>
      </w:r>
      <w:r w:rsidRPr="0021433B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:rsidR="0057584E" w:rsidRPr="0021433B" w:rsidRDefault="0057584E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21433B">
        <w:rPr>
          <w:rFonts w:ascii="华文仿宋" w:eastAsia="华文仿宋" w:hAnsi="华文仿宋" w:cs="Times New Roman" w:hint="eastAsia"/>
          <w:sz w:val="24"/>
          <w:szCs w:val="24"/>
        </w:rPr>
        <w:t>（7）缴费凭证：考生复试前需到缴费网站按照相关提示进行缴费（网址：http://jccxsjf.sicnu.edu.cn/payment/）。收费标准：120元/生。并将缴费成功后的网络截图作为缴费凭证。</w:t>
      </w:r>
    </w:p>
    <w:p w:rsidR="00022D13" w:rsidRPr="00C2390C" w:rsidRDefault="00022D13" w:rsidP="00C2390C">
      <w:pPr>
        <w:pStyle w:val="a8"/>
        <w:numPr>
          <w:ilvl w:val="0"/>
          <w:numId w:val="13"/>
        </w:numPr>
        <w:ind w:firstLineChars="0"/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b/>
          <w:color w:val="000000"/>
          <w:sz w:val="24"/>
          <w:szCs w:val="24"/>
        </w:rPr>
        <w:t>环境准备</w:t>
      </w:r>
    </w:p>
    <w:p w:rsidR="00022D13" w:rsidRPr="00C2390C" w:rsidRDefault="00022D13" w:rsidP="001C3C12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独立的考试环境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，保持空间干净整洁，除去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书籍、资料等违禁物品，提前清理桌面，确定应试空间房门可妥善关闭。</w:t>
      </w:r>
    </w:p>
    <w:p w:rsidR="00022D13" w:rsidRPr="00C2390C" w:rsidRDefault="00022D13" w:rsidP="00C2390C">
      <w:pPr>
        <w:pStyle w:val="a8"/>
        <w:numPr>
          <w:ilvl w:val="0"/>
          <w:numId w:val="13"/>
        </w:numPr>
        <w:ind w:firstLineChars="0"/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b/>
          <w:color w:val="000000"/>
          <w:sz w:val="24"/>
          <w:szCs w:val="24"/>
        </w:rPr>
        <w:t>条件准备</w:t>
      </w:r>
    </w:p>
    <w:p w:rsidR="00022D13" w:rsidRPr="00C2390C" w:rsidRDefault="00E07842" w:rsidP="00C2390C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网络需求：建议全程在宽带网络及相应的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WIFI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下完成，如确需使用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4G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、5G网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lastRenderedPageBreak/>
        <w:t>络，请保障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4G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、5G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网络畅通且不受闹铃、来电干扰，并注意留有充足的流量。</w:t>
      </w:r>
    </w:p>
    <w:p w:rsidR="00022D13" w:rsidRPr="00C2390C" w:rsidRDefault="00E07842" w:rsidP="00C2390C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（2）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硬件需求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：需要配备两台面试设备，设备均需安装中国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移动云考场系统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和钉钉。其中一台设备建议为电脑，用于拍摄考生正面，该设备的音频和视频必须全程开启；另一台设备可以是电脑或手机，用于拍摄考生侧后方，该设备的视频必须全程开启，音频需关闭。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请保证</w:t>
      </w:r>
      <w:proofErr w:type="gramEnd"/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设备电量充足，或外接电源线缆。如有需要，考生可增配三脚架或者手机架。</w:t>
      </w:r>
    </w:p>
    <w:p w:rsidR="003C3531" w:rsidRPr="00B850E9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B850E9">
        <w:rPr>
          <w:rFonts w:ascii="华文仿宋" w:eastAsia="华文仿宋" w:hAnsi="华文仿宋" w:hint="eastAsia"/>
          <w:sz w:val="24"/>
          <w:szCs w:val="24"/>
        </w:rPr>
        <w:t>二、复试具体安排</w:t>
      </w:r>
    </w:p>
    <w:p w:rsidR="00CA372D" w:rsidRPr="00B850E9" w:rsidRDefault="00CA372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B850E9">
        <w:rPr>
          <w:rFonts w:ascii="华文仿宋" w:eastAsia="华文仿宋" w:hAnsi="华文仿宋" w:hint="eastAsia"/>
          <w:sz w:val="24"/>
          <w:szCs w:val="24"/>
        </w:rPr>
        <w:t>分组：</w:t>
      </w:r>
    </w:p>
    <w:p w:rsidR="00CA372D" w:rsidRPr="00B850E9" w:rsidRDefault="00CA372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B850E9">
        <w:rPr>
          <w:rFonts w:ascii="华文仿宋" w:eastAsia="华文仿宋" w:hAnsi="华文仿宋" w:hint="eastAsia"/>
          <w:sz w:val="24"/>
          <w:szCs w:val="24"/>
        </w:rPr>
        <w:t>第一组：</w:t>
      </w:r>
      <w:r w:rsidR="00F00F4C" w:rsidRPr="00B850E9">
        <w:rPr>
          <w:rFonts w:ascii="华文仿宋" w:eastAsia="华文仿宋" w:hAnsi="华文仿宋" w:hint="eastAsia"/>
          <w:sz w:val="24"/>
          <w:szCs w:val="24"/>
        </w:rPr>
        <w:t>微生物学、遗传学</w:t>
      </w:r>
    </w:p>
    <w:p w:rsidR="00CA372D" w:rsidRPr="00B850E9" w:rsidRDefault="00CA372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B850E9">
        <w:rPr>
          <w:rFonts w:ascii="华文仿宋" w:eastAsia="华文仿宋" w:hAnsi="华文仿宋" w:hint="eastAsia"/>
          <w:sz w:val="24"/>
          <w:szCs w:val="24"/>
        </w:rPr>
        <w:t>第二组：</w:t>
      </w:r>
      <w:r w:rsidR="00F00F4C" w:rsidRPr="00B850E9">
        <w:rPr>
          <w:rFonts w:ascii="华文仿宋" w:eastAsia="华文仿宋" w:hAnsi="华文仿宋" w:hint="eastAsia"/>
          <w:sz w:val="24"/>
          <w:szCs w:val="24"/>
        </w:rPr>
        <w:t>动物学、生态学</w:t>
      </w:r>
    </w:p>
    <w:p w:rsidR="00CA372D" w:rsidRPr="00B850E9" w:rsidRDefault="00CA372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B850E9">
        <w:rPr>
          <w:rFonts w:ascii="华文仿宋" w:eastAsia="华文仿宋" w:hAnsi="华文仿宋" w:hint="eastAsia"/>
          <w:sz w:val="24"/>
          <w:szCs w:val="24"/>
        </w:rPr>
        <w:t>第三组：生化与分子生物学、细胞生物学、植物学</w:t>
      </w:r>
    </w:p>
    <w:p w:rsidR="00CA372D" w:rsidRPr="00B850E9" w:rsidRDefault="00CA372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B850E9">
        <w:rPr>
          <w:rFonts w:ascii="华文仿宋" w:eastAsia="华文仿宋" w:hAnsi="华文仿宋" w:hint="eastAsia"/>
          <w:sz w:val="24"/>
          <w:szCs w:val="24"/>
        </w:rPr>
        <w:t>第四组：学科教学（生物）</w:t>
      </w:r>
    </w:p>
    <w:p w:rsidR="00022D13" w:rsidRPr="00B850E9" w:rsidRDefault="00022D13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sz w:val="24"/>
          <w:szCs w:val="24"/>
        </w:rPr>
      </w:pP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5 月 </w:t>
      </w:r>
      <w:r w:rsidRPr="00B850E9">
        <w:rPr>
          <w:rFonts w:ascii="华文仿宋" w:eastAsia="华文仿宋" w:hAnsi="华文仿宋" w:cs="Times New Roman"/>
          <w:sz w:val="24"/>
          <w:szCs w:val="24"/>
        </w:rPr>
        <w:t>1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5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>日下午 1</w:t>
      </w:r>
      <w:r w:rsidRPr="00B850E9">
        <w:rPr>
          <w:rFonts w:ascii="华文仿宋" w:eastAsia="华文仿宋" w:hAnsi="华文仿宋" w:cs="Times New Roman"/>
          <w:sz w:val="24"/>
          <w:szCs w:val="24"/>
        </w:rPr>
        <w:t>7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:00 </w:t>
      </w:r>
      <w:r w:rsidR="00C2390C" w:rsidRPr="00B850E9">
        <w:rPr>
          <w:rFonts w:ascii="华文仿宋" w:eastAsia="华文仿宋" w:hAnsi="华文仿宋" w:cs="Times New Roman" w:hint="eastAsia"/>
          <w:sz w:val="24"/>
          <w:szCs w:val="24"/>
        </w:rPr>
        <w:t>前：公示</w:t>
      </w:r>
      <w:r w:rsidR="00E07842" w:rsidRPr="00B850E9">
        <w:rPr>
          <w:rFonts w:ascii="华文仿宋" w:eastAsia="华文仿宋" w:hAnsi="华文仿宋" w:cs="Times New Roman" w:hint="eastAsia"/>
          <w:sz w:val="24"/>
          <w:szCs w:val="24"/>
        </w:rPr>
        <w:t>复试名单，联系所有考生。</w:t>
      </w:r>
    </w:p>
    <w:p w:rsidR="00022D13" w:rsidRPr="00B850E9" w:rsidRDefault="00022D13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sz w:val="24"/>
          <w:szCs w:val="24"/>
        </w:rPr>
      </w:pP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5 月 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19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 日下午 1</w:t>
      </w:r>
      <w:r w:rsidRPr="00B850E9">
        <w:rPr>
          <w:rFonts w:ascii="华文仿宋" w:eastAsia="华文仿宋" w:hAnsi="华文仿宋" w:cs="Times New Roman"/>
          <w:sz w:val="24"/>
          <w:szCs w:val="24"/>
        </w:rPr>
        <w:t>7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:00 前：考生提交网络远程资格审查材料（邮件形式）。 </w:t>
      </w:r>
    </w:p>
    <w:p w:rsidR="00022D13" w:rsidRPr="00B850E9" w:rsidRDefault="00022D13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sz w:val="24"/>
          <w:szCs w:val="24"/>
        </w:rPr>
      </w:pP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5 月 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19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日至 5 月 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20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>日：对复试考生逐一进行远程面试条件测试及远程资格审查（网络远程资格审查的具体时间确定后通知。审查时考生需通过远程视频会议的方式展示如下材料：① 初试准考证原件</w:t>
      </w:r>
      <w:r w:rsidR="001C3C12" w:rsidRPr="00B850E9">
        <w:rPr>
          <w:rFonts w:ascii="华文仿宋" w:eastAsia="华文仿宋" w:hAnsi="华文仿宋" w:cs="Times New Roman" w:hint="eastAsia"/>
          <w:sz w:val="24"/>
          <w:szCs w:val="24"/>
        </w:rPr>
        <w:t>；②有效身份证件原件；③学历学位证书原件（应届生为学生证原件）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 xml:space="preserve">。 </w:t>
      </w:r>
    </w:p>
    <w:p w:rsidR="00022D13" w:rsidRPr="00B850E9" w:rsidRDefault="00022D13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sz w:val="24"/>
          <w:szCs w:val="24"/>
        </w:rPr>
      </w:pPr>
      <w:r w:rsidRPr="00B850E9">
        <w:rPr>
          <w:rFonts w:ascii="华文仿宋" w:eastAsia="华文仿宋" w:hAnsi="华文仿宋" w:cs="Times New Roman"/>
          <w:sz w:val="24"/>
          <w:szCs w:val="24"/>
        </w:rPr>
        <w:t>5月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21</w:t>
      </w:r>
      <w:r w:rsidRPr="00B850E9">
        <w:rPr>
          <w:rFonts w:ascii="华文仿宋" w:eastAsia="华文仿宋" w:hAnsi="华文仿宋" w:cs="Times New Roman"/>
          <w:sz w:val="24"/>
          <w:szCs w:val="24"/>
        </w:rPr>
        <w:t>日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>：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复试专业测试+复试</w:t>
      </w:r>
      <w:r w:rsidR="00F00F4C" w:rsidRPr="00B850E9">
        <w:rPr>
          <w:rFonts w:ascii="华文仿宋" w:eastAsia="华文仿宋" w:hAnsi="华文仿宋" w:cs="Times New Roman"/>
          <w:sz w:val="24"/>
          <w:szCs w:val="24"/>
        </w:rPr>
        <w:t>外国语听力及口语测试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+</w:t>
      </w:r>
      <w:r w:rsidR="00F00F4C" w:rsidRPr="00B850E9">
        <w:rPr>
          <w:rFonts w:ascii="华文仿宋" w:eastAsia="华文仿宋" w:hAnsi="华文仿宋" w:cs="Times New Roman"/>
          <w:sz w:val="24"/>
          <w:szCs w:val="24"/>
        </w:rPr>
        <w:t>复试综合面试</w:t>
      </w:r>
      <w:r w:rsidR="00CA372D" w:rsidRPr="00B850E9">
        <w:rPr>
          <w:rFonts w:ascii="华文仿宋" w:eastAsia="华文仿宋" w:hAnsi="华文仿宋" w:cs="Times New Roman" w:hint="eastAsia"/>
          <w:sz w:val="24"/>
          <w:szCs w:val="24"/>
        </w:rPr>
        <w:t>（第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一</w:t>
      </w:r>
      <w:r w:rsidR="00CA372D" w:rsidRPr="00B850E9">
        <w:rPr>
          <w:rFonts w:ascii="华文仿宋" w:eastAsia="华文仿宋" w:hAnsi="华文仿宋" w:cs="Times New Roman" w:hint="eastAsia"/>
          <w:sz w:val="24"/>
          <w:szCs w:val="24"/>
        </w:rPr>
        <w:t>组、第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二</w:t>
      </w:r>
      <w:r w:rsidR="00CA372D" w:rsidRPr="00B850E9">
        <w:rPr>
          <w:rFonts w:ascii="华文仿宋" w:eastAsia="华文仿宋" w:hAnsi="华文仿宋" w:cs="Times New Roman" w:hint="eastAsia"/>
          <w:sz w:val="24"/>
          <w:szCs w:val="24"/>
        </w:rPr>
        <w:t>组）</w:t>
      </w:r>
    </w:p>
    <w:p w:rsidR="00022D13" w:rsidRPr="00C2390C" w:rsidRDefault="00022D13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B850E9">
        <w:rPr>
          <w:rFonts w:ascii="华文仿宋" w:eastAsia="华文仿宋" w:hAnsi="华文仿宋" w:cs="Times New Roman" w:hint="eastAsia"/>
          <w:sz w:val="24"/>
          <w:szCs w:val="24"/>
        </w:rPr>
        <w:t>5 月</w:t>
      </w:r>
      <w:r w:rsidR="00F00F4C" w:rsidRPr="00B850E9">
        <w:rPr>
          <w:rFonts w:ascii="华文仿宋" w:eastAsia="华文仿宋" w:hAnsi="华文仿宋" w:cs="Times New Roman" w:hint="eastAsia"/>
          <w:sz w:val="24"/>
          <w:szCs w:val="24"/>
        </w:rPr>
        <w:t>22</w:t>
      </w:r>
      <w:r w:rsidRPr="00B850E9">
        <w:rPr>
          <w:rFonts w:ascii="华文仿宋" w:eastAsia="华文仿宋" w:hAnsi="华文仿宋" w:cs="Times New Roman" w:hint="eastAsia"/>
          <w:sz w:val="24"/>
          <w:szCs w:val="24"/>
        </w:rPr>
        <w:t>日：复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试专业测试</w:t>
      </w:r>
      <w:r w:rsidR="00CA372D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 w:rsidR="00CA372D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复试</w:t>
      </w:r>
      <w:r w:rsidR="00CA372D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外国语听力及口语测试</w:t>
      </w:r>
      <w:r w:rsidR="00CA372D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 w:rsidR="00CA372D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复试综合面试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 w:rsidR="008F2945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第</w:t>
      </w:r>
      <w:r w:rsidR="00F00F4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三</w:t>
      </w:r>
      <w:r w:rsidR="008F2945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组</w:t>
      </w:r>
      <w:r w:rsidR="00F00F4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、第四组）</w:t>
      </w:r>
    </w:p>
    <w:p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三、</w:t>
      </w:r>
      <w:r w:rsidR="006528DF">
        <w:rPr>
          <w:rFonts w:ascii="华文仿宋" w:eastAsia="华文仿宋" w:hAnsi="华文仿宋" w:hint="eastAsia"/>
          <w:b/>
          <w:sz w:val="24"/>
          <w:szCs w:val="24"/>
        </w:rPr>
        <w:t>调剂、</w:t>
      </w:r>
      <w:r>
        <w:rPr>
          <w:rFonts w:ascii="华文仿宋" w:eastAsia="华文仿宋" w:hAnsi="华文仿宋" w:hint="eastAsia"/>
          <w:b/>
          <w:sz w:val="24"/>
          <w:szCs w:val="24"/>
        </w:rPr>
        <w:t>加试科目及办法</w:t>
      </w:r>
    </w:p>
    <w:p w:rsidR="006528DF" w:rsidRPr="00180BAF" w:rsidRDefault="006528DF" w:rsidP="006528D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具体参见《四川师范大学2020年硕士研究生招生复试录取办法》、</w:t>
      </w:r>
      <w:r>
        <w:rPr>
          <w:rFonts w:ascii="Times New Roman" w:eastAsia="华文仿宋" w:hAnsi="Times New Roman" w:cs="Times New Roman" w:hint="eastAsia"/>
          <w:sz w:val="24"/>
          <w:szCs w:val="24"/>
        </w:rPr>
        <w:t>《四川师范大学</w:t>
      </w:r>
      <w:r>
        <w:rPr>
          <w:rFonts w:ascii="Times New Roman" w:eastAsia="华文仿宋" w:hAnsi="Times New Roman" w:cs="Times New Roman" w:hint="eastAsia"/>
          <w:sz w:val="24"/>
          <w:szCs w:val="24"/>
        </w:rPr>
        <w:t>2020</w:t>
      </w:r>
      <w:r>
        <w:rPr>
          <w:rFonts w:ascii="Times New Roman" w:eastAsia="华文仿宋" w:hAnsi="Times New Roman" w:cs="Times New Roman" w:hint="eastAsia"/>
          <w:sz w:val="24"/>
          <w:szCs w:val="24"/>
        </w:rPr>
        <w:t>年硕士研究生调剂办法及程序》。</w:t>
      </w:r>
      <w:r w:rsidRPr="00F00F4C">
        <w:rPr>
          <w:rFonts w:ascii="华文仿宋" w:eastAsia="华文仿宋" w:hAnsi="华文仿宋" w:cs="Times New Roman" w:hint="eastAsia"/>
          <w:sz w:val="24"/>
          <w:szCs w:val="24"/>
        </w:rPr>
        <w:t>跨专业考生在新生报到时参加加试，如不合格取消录取资格。</w:t>
      </w:r>
    </w:p>
    <w:p w:rsidR="003C3531" w:rsidRDefault="00F00F4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bookmarkStart w:id="0" w:name="_GoBack"/>
      <w:bookmarkEnd w:id="0"/>
      <w:r>
        <w:rPr>
          <w:rFonts w:ascii="华文仿宋" w:eastAsia="华文仿宋" w:hAnsi="华文仿宋" w:hint="eastAsia"/>
          <w:b/>
          <w:sz w:val="24"/>
          <w:szCs w:val="24"/>
        </w:rPr>
        <w:lastRenderedPageBreak/>
        <w:t>四</w:t>
      </w:r>
      <w:r w:rsidR="00154889">
        <w:rPr>
          <w:rFonts w:ascii="华文仿宋" w:eastAsia="华文仿宋" w:hAnsi="华文仿宋" w:hint="eastAsia"/>
          <w:b/>
          <w:sz w:val="24"/>
          <w:szCs w:val="24"/>
        </w:rPr>
        <w:t>、加分标准说明</w:t>
      </w:r>
    </w:p>
    <w:p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参考《四川师范大学2020年硕士研究生招生复试录取办法》</w:t>
      </w:r>
    </w:p>
    <w:p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六、复试成绩公布</w:t>
      </w:r>
    </w:p>
    <w:p w:rsidR="000418F7" w:rsidRPr="000418F7" w:rsidRDefault="00345A69" w:rsidP="000418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生命</w:t>
      </w:r>
      <w:r w:rsidR="008F2945">
        <w:rPr>
          <w:rFonts w:ascii="华文仿宋" w:eastAsia="华文仿宋" w:hAnsi="华文仿宋"/>
          <w:sz w:val="24"/>
          <w:szCs w:val="24"/>
        </w:rPr>
        <w:t>科学学院各招生专业对参加复试的考生按照推荐免试、第一志愿</w:t>
      </w:r>
      <w:r w:rsidR="000418F7" w:rsidRPr="000418F7">
        <w:rPr>
          <w:rFonts w:ascii="华文仿宋" w:eastAsia="华文仿宋" w:hAnsi="华文仿宋"/>
          <w:sz w:val="24"/>
          <w:szCs w:val="24"/>
        </w:rPr>
        <w:t>独立排名，按总成绩进行名次排序，择优录取。</w:t>
      </w:r>
    </w:p>
    <w:p w:rsidR="008142EE" w:rsidRPr="008142EE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复试成绩公布时间为5月</w:t>
      </w:r>
      <w:r w:rsidR="00F00F4C">
        <w:rPr>
          <w:rFonts w:ascii="华文仿宋" w:eastAsia="华文仿宋" w:hAnsi="华文仿宋" w:hint="eastAsia"/>
          <w:sz w:val="24"/>
          <w:szCs w:val="24"/>
        </w:rPr>
        <w:t>25</w:t>
      </w:r>
      <w:r>
        <w:rPr>
          <w:rFonts w:ascii="华文仿宋" w:eastAsia="华文仿宋" w:hAnsi="华文仿宋"/>
          <w:sz w:val="24"/>
          <w:szCs w:val="24"/>
        </w:rPr>
        <w:t>日</w:t>
      </w:r>
      <w:r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/>
          <w:sz w:val="24"/>
          <w:szCs w:val="24"/>
        </w:rPr>
        <w:t>本次</w:t>
      </w:r>
      <w:proofErr w:type="gramStart"/>
      <w:r>
        <w:rPr>
          <w:rFonts w:ascii="华文仿宋" w:eastAsia="华文仿宋" w:hAnsi="华文仿宋"/>
          <w:sz w:val="24"/>
          <w:szCs w:val="24"/>
        </w:rPr>
        <w:t>复试仅</w:t>
      </w:r>
      <w:proofErr w:type="gramEnd"/>
      <w:r>
        <w:rPr>
          <w:rFonts w:ascii="华文仿宋" w:eastAsia="华文仿宋" w:hAnsi="华文仿宋"/>
          <w:sz w:val="24"/>
          <w:szCs w:val="24"/>
        </w:rPr>
        <w:t>公布考生排名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七、咨询投诉电话和电子邮箱</w:t>
      </w:r>
    </w:p>
    <w:p w:rsidR="008142EE" w:rsidRPr="00865971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865971">
        <w:rPr>
          <w:rFonts w:ascii="华文仿宋" w:eastAsia="华文仿宋" w:hAnsi="华文仿宋"/>
          <w:sz w:val="24"/>
          <w:szCs w:val="24"/>
        </w:rPr>
        <w:t>咨询电话</w:t>
      </w:r>
      <w:r w:rsidRPr="00865971">
        <w:rPr>
          <w:rFonts w:ascii="华文仿宋" w:eastAsia="华文仿宋" w:hAnsi="华文仿宋" w:hint="eastAsia"/>
          <w:sz w:val="24"/>
          <w:szCs w:val="24"/>
        </w:rPr>
        <w:t>：0</w:t>
      </w:r>
      <w:r w:rsidRPr="00865971">
        <w:rPr>
          <w:rFonts w:ascii="华文仿宋" w:eastAsia="华文仿宋" w:hAnsi="华文仿宋"/>
          <w:sz w:val="24"/>
          <w:szCs w:val="24"/>
        </w:rPr>
        <w:t>28</w:t>
      </w:r>
      <w:r w:rsidRPr="00865971">
        <w:rPr>
          <w:rFonts w:ascii="华文仿宋" w:eastAsia="华文仿宋" w:hAnsi="华文仿宋" w:hint="eastAsia"/>
          <w:sz w:val="24"/>
          <w:szCs w:val="24"/>
        </w:rPr>
        <w:t>-</w:t>
      </w:r>
      <w:r w:rsidR="00345A69">
        <w:rPr>
          <w:rFonts w:ascii="华文仿宋" w:eastAsia="华文仿宋" w:hAnsi="华文仿宋" w:hint="eastAsia"/>
          <w:sz w:val="24"/>
          <w:szCs w:val="24"/>
        </w:rPr>
        <w:t>84764873</w:t>
      </w:r>
    </w:p>
    <w:p w:rsidR="008142EE" w:rsidRPr="00865971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865971">
        <w:rPr>
          <w:rFonts w:ascii="华文仿宋" w:eastAsia="华文仿宋" w:hAnsi="华文仿宋"/>
          <w:sz w:val="24"/>
          <w:szCs w:val="24"/>
        </w:rPr>
        <w:t>投诉电话</w:t>
      </w:r>
      <w:r w:rsidRPr="00865971">
        <w:rPr>
          <w:rFonts w:ascii="华文仿宋" w:eastAsia="华文仿宋" w:hAnsi="华文仿宋" w:hint="eastAsia"/>
          <w:sz w:val="24"/>
          <w:szCs w:val="24"/>
        </w:rPr>
        <w:t>：0</w:t>
      </w:r>
      <w:r w:rsidRPr="00865971">
        <w:rPr>
          <w:rFonts w:ascii="华文仿宋" w:eastAsia="华文仿宋" w:hAnsi="华文仿宋"/>
          <w:sz w:val="24"/>
          <w:szCs w:val="24"/>
        </w:rPr>
        <w:t>28</w:t>
      </w:r>
      <w:r w:rsidRPr="00865971">
        <w:rPr>
          <w:rFonts w:ascii="华文仿宋" w:eastAsia="华文仿宋" w:hAnsi="华文仿宋" w:hint="eastAsia"/>
          <w:sz w:val="24"/>
          <w:szCs w:val="24"/>
        </w:rPr>
        <w:t>-8</w:t>
      </w:r>
      <w:r w:rsidRPr="00865971">
        <w:rPr>
          <w:rFonts w:ascii="华文仿宋" w:eastAsia="华文仿宋" w:hAnsi="华文仿宋"/>
          <w:sz w:val="24"/>
          <w:szCs w:val="24"/>
        </w:rPr>
        <w:t>448</w:t>
      </w:r>
      <w:r w:rsidR="00345A69">
        <w:rPr>
          <w:rFonts w:ascii="华文仿宋" w:eastAsia="华文仿宋" w:hAnsi="华文仿宋" w:hint="eastAsia"/>
          <w:sz w:val="24"/>
          <w:szCs w:val="24"/>
        </w:rPr>
        <w:t>0656</w:t>
      </w:r>
    </w:p>
    <w:p w:rsidR="008142EE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/>
          <w:b/>
          <w:sz w:val="24"/>
          <w:szCs w:val="24"/>
        </w:rPr>
        <w:t>八</w:t>
      </w:r>
      <w:r>
        <w:rPr>
          <w:rFonts w:ascii="华文仿宋" w:eastAsia="华文仿宋" w:hAnsi="华文仿宋" w:hint="eastAsia"/>
          <w:b/>
          <w:sz w:val="24"/>
          <w:szCs w:val="24"/>
        </w:rPr>
        <w:t>、</w:t>
      </w:r>
      <w:r>
        <w:rPr>
          <w:rFonts w:ascii="华文仿宋" w:eastAsia="华文仿宋" w:hAnsi="华文仿宋"/>
          <w:b/>
          <w:sz w:val="24"/>
          <w:szCs w:val="24"/>
        </w:rPr>
        <w:t>其他</w:t>
      </w:r>
    </w:p>
    <w:p w:rsidR="003C3531" w:rsidRDefault="00154889" w:rsidP="008142E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疫情防控参</w:t>
      </w:r>
      <w:r w:rsidR="008142EE">
        <w:rPr>
          <w:rFonts w:ascii="华文仿宋" w:eastAsia="华文仿宋" w:hAnsi="华文仿宋" w:hint="eastAsia"/>
          <w:sz w:val="24"/>
          <w:szCs w:val="24"/>
        </w:rPr>
        <w:t>见</w:t>
      </w:r>
      <w:r>
        <w:rPr>
          <w:rFonts w:ascii="华文仿宋" w:eastAsia="华文仿宋" w:hAnsi="华文仿宋" w:hint="eastAsia"/>
          <w:sz w:val="24"/>
          <w:szCs w:val="24"/>
        </w:rPr>
        <w:t>《四川师范大学疫情防控工作指南》</w:t>
      </w:r>
      <w:r w:rsidR="008142EE"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复试应急预案参见《四川师范大学2020年硕士研究生远程网络复试指南》</w:t>
      </w:r>
      <w:r w:rsidR="008142EE"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拟录取考生注意事项</w:t>
      </w:r>
      <w:r w:rsidR="006E326F">
        <w:rPr>
          <w:rFonts w:ascii="华文仿宋" w:eastAsia="华文仿宋" w:hAnsi="华文仿宋" w:hint="eastAsia"/>
          <w:sz w:val="24"/>
          <w:szCs w:val="24"/>
        </w:rPr>
        <w:t>参见</w:t>
      </w:r>
      <w:r>
        <w:rPr>
          <w:rFonts w:ascii="华文仿宋" w:eastAsia="华文仿宋" w:hAnsi="华文仿宋" w:hint="eastAsia"/>
          <w:sz w:val="24"/>
          <w:szCs w:val="24"/>
        </w:rPr>
        <w:t>《四川师范大学2020年硕士研究生招生复试录取办法》</w:t>
      </w:r>
      <w:r w:rsidR="008142EE">
        <w:rPr>
          <w:rFonts w:ascii="华文仿宋" w:eastAsia="华文仿宋" w:hAnsi="华文仿宋" w:hint="eastAsia"/>
          <w:sz w:val="24"/>
          <w:szCs w:val="24"/>
        </w:rPr>
        <w:t>。</w:t>
      </w:r>
    </w:p>
    <w:p w:rsidR="008142EE" w:rsidRPr="008142EE" w:rsidRDefault="008142EE" w:rsidP="008142E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8142EE">
        <w:rPr>
          <w:rFonts w:ascii="华文仿宋" w:eastAsia="华文仿宋" w:hAnsi="华文仿宋" w:hint="eastAsia"/>
          <w:sz w:val="24"/>
          <w:szCs w:val="24"/>
        </w:rPr>
        <w:t>考生需要参阅：四川师范大学</w:t>
      </w:r>
      <w:r w:rsidRPr="008142EE">
        <w:rPr>
          <w:rFonts w:ascii="华文仿宋" w:eastAsia="华文仿宋" w:hAnsi="华文仿宋"/>
          <w:sz w:val="24"/>
          <w:szCs w:val="24"/>
        </w:rPr>
        <w:t>2020</w:t>
      </w:r>
      <w:r w:rsidRPr="008142EE">
        <w:rPr>
          <w:rFonts w:ascii="华文仿宋" w:eastAsia="华文仿宋" w:hAnsi="华文仿宋" w:hint="eastAsia"/>
          <w:sz w:val="24"/>
          <w:szCs w:val="24"/>
        </w:rPr>
        <w:t>年硕士研究生招生复试录取办法，</w:t>
      </w:r>
    </w:p>
    <w:p w:rsidR="008142EE" w:rsidRDefault="008142EE" w:rsidP="008142E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8142EE">
        <w:rPr>
          <w:rFonts w:ascii="华文仿宋" w:eastAsia="华文仿宋" w:hAnsi="华文仿宋" w:hint="eastAsia"/>
          <w:sz w:val="24"/>
          <w:szCs w:val="24"/>
        </w:rPr>
        <w:t>网址：</w:t>
      </w:r>
      <w:hyperlink r:id="rId12" w:history="1">
        <w:r w:rsidR="00F5674E" w:rsidRPr="00690338">
          <w:rPr>
            <w:rStyle w:val="a7"/>
            <w:rFonts w:ascii="华文仿宋" w:eastAsia="华文仿宋" w:hAnsi="华文仿宋"/>
            <w:sz w:val="24"/>
            <w:szCs w:val="24"/>
          </w:rPr>
          <w:t>http://yjsc.sicnu.edu.cn/p/0/?StId=st_app_news_i_x637246395280067839</w:t>
        </w:r>
      </w:hyperlink>
    </w:p>
    <w:p w:rsidR="00F5674E" w:rsidRDefault="00F5674E" w:rsidP="00F5674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F5674E">
        <w:rPr>
          <w:rFonts w:ascii="华文仿宋" w:eastAsia="华文仿宋" w:hAnsi="华文仿宋" w:hint="eastAsia"/>
          <w:sz w:val="24"/>
          <w:szCs w:val="24"/>
        </w:rPr>
        <w:t>尤其提醒：其他未尽事宜将陆续公布，</w:t>
      </w:r>
      <w:r w:rsidR="00261890">
        <w:rPr>
          <w:rFonts w:ascii="华文仿宋" w:eastAsia="华文仿宋" w:hAnsi="华文仿宋" w:hint="eastAsia"/>
          <w:sz w:val="24"/>
          <w:szCs w:val="24"/>
        </w:rPr>
        <w:t>请</w:t>
      </w:r>
      <w:r w:rsidRPr="00F5674E">
        <w:rPr>
          <w:rFonts w:ascii="华文仿宋" w:eastAsia="华文仿宋" w:hAnsi="华文仿宋" w:hint="eastAsia"/>
          <w:sz w:val="24"/>
          <w:szCs w:val="24"/>
        </w:rPr>
        <w:t>持预留的手机畅通，及时查看短信</w:t>
      </w:r>
      <w:r w:rsidRPr="00F5674E">
        <w:rPr>
          <w:rFonts w:ascii="华文仿宋" w:eastAsia="华文仿宋" w:hAnsi="华文仿宋"/>
          <w:sz w:val="24"/>
          <w:szCs w:val="24"/>
        </w:rPr>
        <w:t>/</w:t>
      </w:r>
      <w:proofErr w:type="gramStart"/>
      <w:r w:rsidRPr="00F5674E">
        <w:rPr>
          <w:rFonts w:ascii="华文仿宋" w:eastAsia="华文仿宋" w:hAnsi="华文仿宋" w:hint="eastAsia"/>
          <w:sz w:val="24"/>
          <w:szCs w:val="24"/>
        </w:rPr>
        <w:t>微信</w:t>
      </w:r>
      <w:proofErr w:type="gramEnd"/>
      <w:r w:rsidRPr="00F5674E">
        <w:rPr>
          <w:rFonts w:ascii="华文仿宋" w:eastAsia="华文仿宋" w:hAnsi="华文仿宋"/>
          <w:sz w:val="24"/>
          <w:szCs w:val="24"/>
        </w:rPr>
        <w:t>/</w:t>
      </w:r>
      <w:r w:rsidRPr="00F5674E">
        <w:rPr>
          <w:rFonts w:ascii="华文仿宋" w:eastAsia="华文仿宋" w:hAnsi="华文仿宋" w:hint="eastAsia"/>
          <w:sz w:val="24"/>
          <w:szCs w:val="24"/>
        </w:rPr>
        <w:t>邮箱。</w:t>
      </w:r>
    </w:p>
    <w:p w:rsidR="00054385" w:rsidRPr="008142EE" w:rsidRDefault="00054385" w:rsidP="00054385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054385">
        <w:rPr>
          <w:rFonts w:ascii="华文仿宋" w:eastAsia="华文仿宋" w:hAnsi="华文仿宋" w:hint="eastAsia"/>
          <w:sz w:val="24"/>
          <w:szCs w:val="24"/>
        </w:rPr>
        <w:t>咨询：</w:t>
      </w:r>
      <w:r w:rsidR="008F2945">
        <w:rPr>
          <w:rFonts w:ascii="华文仿宋" w:eastAsia="华文仿宋" w:hAnsi="华文仿宋" w:hint="eastAsia"/>
          <w:sz w:val="24"/>
          <w:szCs w:val="24"/>
        </w:rPr>
        <w:t>李</w:t>
      </w:r>
      <w:r w:rsidRPr="00054385">
        <w:rPr>
          <w:rFonts w:ascii="华文仿宋" w:eastAsia="华文仿宋" w:hAnsi="华文仿宋" w:hint="eastAsia"/>
          <w:sz w:val="24"/>
          <w:szCs w:val="24"/>
        </w:rPr>
        <w:t>老师</w:t>
      </w:r>
      <w:r w:rsidR="008F2945">
        <w:rPr>
          <w:rFonts w:ascii="华文仿宋" w:eastAsia="华文仿宋" w:hAnsi="华文仿宋"/>
          <w:sz w:val="24"/>
          <w:szCs w:val="24"/>
        </w:rPr>
        <w:t>028-84</w:t>
      </w:r>
      <w:r w:rsidR="008F2945">
        <w:rPr>
          <w:rFonts w:ascii="华文仿宋" w:eastAsia="华文仿宋" w:hAnsi="华文仿宋" w:hint="eastAsia"/>
          <w:sz w:val="24"/>
          <w:szCs w:val="24"/>
        </w:rPr>
        <w:t>764873</w:t>
      </w:r>
      <w:r w:rsidRPr="00054385">
        <w:rPr>
          <w:rFonts w:ascii="华文仿宋" w:eastAsia="华文仿宋" w:hAnsi="华文仿宋"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 xml:space="preserve">  </w:t>
      </w:r>
      <w:r w:rsidRPr="00054385">
        <w:rPr>
          <w:rFonts w:ascii="华文仿宋" w:eastAsia="华文仿宋" w:hAnsi="华文仿宋"/>
          <w:sz w:val="24"/>
          <w:szCs w:val="24"/>
        </w:rPr>
        <w:t>监督电话：028-8448</w:t>
      </w:r>
      <w:r w:rsidR="008F2945">
        <w:rPr>
          <w:rFonts w:ascii="华文仿宋" w:eastAsia="华文仿宋" w:hAnsi="华文仿宋" w:hint="eastAsia"/>
          <w:sz w:val="24"/>
          <w:szCs w:val="24"/>
        </w:rPr>
        <w:t>0656</w:t>
      </w:r>
      <w:r w:rsidRPr="00054385">
        <w:rPr>
          <w:rFonts w:ascii="华文仿宋" w:eastAsia="华文仿宋" w:hAnsi="华文仿宋"/>
          <w:sz w:val="24"/>
          <w:szCs w:val="24"/>
        </w:rPr>
        <w:t xml:space="preserve"> </w:t>
      </w:r>
    </w:p>
    <w:p w:rsidR="003C3531" w:rsidRDefault="003C3531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sz w:val="11"/>
          <w:szCs w:val="11"/>
        </w:rPr>
      </w:pPr>
    </w:p>
    <w:p w:rsidR="003C3531" w:rsidRDefault="00154889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57584E">
        <w:rPr>
          <w:rFonts w:ascii="华文仿宋" w:eastAsia="华文仿宋" w:hAnsi="华文仿宋" w:hint="eastAsia"/>
          <w:sz w:val="32"/>
          <w:szCs w:val="32"/>
          <w:u w:val="single"/>
        </w:rPr>
        <w:t>生命科学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学院研究生招生工作小组</w:t>
      </w:r>
    </w:p>
    <w:p w:rsidR="003C3531" w:rsidRDefault="00154889">
      <w:pPr>
        <w:wordWrap w:val="0"/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Style w:val="a6"/>
          <w:rFonts w:ascii="华文仿宋" w:eastAsia="华文仿宋" w:hAnsi="华文仿宋"/>
          <w:b w:val="0"/>
          <w:sz w:val="28"/>
          <w:szCs w:val="28"/>
        </w:rPr>
        <w:t>201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 xml:space="preserve">9年5月 </w:t>
      </w:r>
      <w:r w:rsidR="006E326F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1</w:t>
      </w:r>
      <w:r w:rsidR="00F00F4C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5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日</w:t>
      </w:r>
    </w:p>
    <w:p w:rsidR="00FE5F21" w:rsidRDefault="00FE5F21" w:rsidP="00FE5F2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:rsidR="00FE5F21" w:rsidRDefault="00FE5F21" w:rsidP="00FE5F2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:rsidR="00FE5F21" w:rsidRDefault="00FE5F21" w:rsidP="00FE5F2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:rsidR="00FE5F21" w:rsidRDefault="00FE5F21" w:rsidP="00FE5F2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:rsidR="00FE5F21" w:rsidRDefault="00FE5F21" w:rsidP="00FE5F2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:rsidR="00FE5F21" w:rsidRDefault="00FE5F21" w:rsidP="00FE5F2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:rsidR="00DB2FE5" w:rsidRDefault="00DB2FE5" w:rsidP="00261890">
      <w:pPr>
        <w:spacing w:line="500" w:lineRule="exact"/>
        <w:jc w:val="lef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:rsidR="00FE5F21" w:rsidRDefault="00FE5F21" w:rsidP="00261890">
      <w:pPr>
        <w:spacing w:line="500" w:lineRule="exact"/>
        <w:jc w:val="lef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附：</w:t>
      </w:r>
    </w:p>
    <w:p w:rsidR="00FE5F21" w:rsidRDefault="00FE5F21" w:rsidP="00FE5F21">
      <w:pPr>
        <w:spacing w:beforeLines="50" w:before="156" w:afterLines="50" w:after="156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四川师范大学2020年硕士研究生</w:t>
      </w:r>
    </w:p>
    <w:p w:rsidR="00FE5F21" w:rsidRDefault="00FE5F21" w:rsidP="00FE5F21">
      <w:pPr>
        <w:spacing w:beforeLines="50" w:before="156" w:afterLines="50" w:after="156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网络远程复试</w:t>
      </w:r>
      <w:r>
        <w:rPr>
          <w:rFonts w:ascii="华文中宋" w:eastAsia="华文中宋" w:hAnsi="华文中宋"/>
          <w:b/>
          <w:sz w:val="36"/>
          <w:szCs w:val="36"/>
        </w:rPr>
        <w:t>操作</w:t>
      </w:r>
      <w:r>
        <w:rPr>
          <w:rFonts w:ascii="华文中宋" w:eastAsia="华文中宋" w:hAnsi="华文中宋" w:hint="eastAsia"/>
          <w:b/>
          <w:sz w:val="36"/>
          <w:szCs w:val="36"/>
        </w:rPr>
        <w:t>指南（应急预案）</w:t>
      </w:r>
    </w:p>
    <w:p w:rsidR="00FE5F21" w:rsidRDefault="00FE5F21" w:rsidP="00FE5F21">
      <w:pPr>
        <w:ind w:firstLineChars="200" w:firstLine="560"/>
        <w:rPr>
          <w:rFonts w:ascii="华文仿宋" w:eastAsia="华文仿宋"/>
          <w:sz w:val="28"/>
          <w:szCs w:val="28"/>
        </w:rPr>
      </w:pPr>
      <w:r>
        <w:rPr>
          <w:rFonts w:ascii="华文仿宋" w:eastAsia="华文仿宋" w:hint="eastAsia"/>
          <w:sz w:val="28"/>
          <w:szCs w:val="28"/>
        </w:rPr>
        <w:t>1.复试开始前如提交资料审核不通过、缴费未成功，手机号码</w:t>
      </w:r>
      <w:proofErr w:type="gramStart"/>
      <w:r>
        <w:rPr>
          <w:rFonts w:ascii="华文仿宋" w:eastAsia="华文仿宋" w:hint="eastAsia"/>
          <w:sz w:val="28"/>
          <w:szCs w:val="28"/>
        </w:rPr>
        <w:t>与网报信息</w:t>
      </w:r>
      <w:proofErr w:type="gramEnd"/>
      <w:r>
        <w:rPr>
          <w:rFonts w:ascii="华文仿宋" w:eastAsia="华文仿宋" w:hint="eastAsia"/>
          <w:sz w:val="28"/>
          <w:szCs w:val="28"/>
        </w:rPr>
        <w:t>不一致，需及时向所报考培养单位报告，若未及时报告培养单位，后果由考生自己承担。</w:t>
      </w:r>
    </w:p>
    <w:p w:rsidR="00FE5F21" w:rsidRDefault="00FE5F21" w:rsidP="00FE5F21">
      <w:pPr>
        <w:ind w:firstLineChars="200" w:firstLine="560"/>
        <w:rPr>
          <w:rFonts w:ascii="华文仿宋" w:eastAsia="华文仿宋"/>
          <w:sz w:val="28"/>
          <w:szCs w:val="28"/>
        </w:rPr>
      </w:pPr>
      <w:r>
        <w:rPr>
          <w:rFonts w:ascii="华文仿宋" w:eastAsia="华文仿宋" w:hint="eastAsia"/>
          <w:sz w:val="28"/>
          <w:szCs w:val="28"/>
        </w:rPr>
        <w:t>2.云考场系统“设备检测”</w:t>
      </w:r>
      <w:r>
        <w:rPr>
          <w:rFonts w:ascii="华文仿宋" w:eastAsia="华文仿宋"/>
          <w:sz w:val="28"/>
          <w:szCs w:val="28"/>
        </w:rPr>
        <w:t>功能具有自动</w:t>
      </w:r>
      <w:r>
        <w:rPr>
          <w:rFonts w:ascii="华文仿宋" w:eastAsia="华文仿宋" w:hint="eastAsia"/>
          <w:sz w:val="28"/>
          <w:szCs w:val="28"/>
        </w:rPr>
        <w:t>检查音、视频输入设备是否选择正确</w:t>
      </w:r>
      <w:r>
        <w:rPr>
          <w:rFonts w:ascii="华文仿宋" w:eastAsia="华文仿宋"/>
          <w:sz w:val="28"/>
          <w:szCs w:val="28"/>
        </w:rPr>
        <w:t>的功能</w:t>
      </w:r>
      <w:r>
        <w:rPr>
          <w:rFonts w:ascii="华文仿宋" w:eastAsia="华文仿宋" w:hint="eastAsia"/>
          <w:sz w:val="28"/>
          <w:szCs w:val="28"/>
        </w:rPr>
        <w:t>。如出现声音画面、人脸认证、人证认证等问题，在复试老师的提示和指导下调试相应设备，调试完毕，考生进入候考区</w:t>
      </w:r>
      <w:r>
        <w:rPr>
          <w:rFonts w:ascii="华文仿宋" w:eastAsia="华文仿宋"/>
          <w:sz w:val="28"/>
          <w:szCs w:val="28"/>
        </w:rPr>
        <w:t>，</w:t>
      </w:r>
      <w:proofErr w:type="gramStart"/>
      <w:r>
        <w:rPr>
          <w:rFonts w:ascii="华文仿宋" w:eastAsia="华文仿宋" w:hint="eastAsia"/>
          <w:sz w:val="28"/>
          <w:szCs w:val="28"/>
        </w:rPr>
        <w:t>候考老师</w:t>
      </w:r>
      <w:proofErr w:type="gramEnd"/>
      <w:r>
        <w:rPr>
          <w:rFonts w:ascii="华文仿宋" w:eastAsia="华文仿宋" w:hint="eastAsia"/>
          <w:sz w:val="28"/>
          <w:szCs w:val="28"/>
        </w:rPr>
        <w:t>会再次确认考生设备连接是否正常。</w:t>
      </w:r>
      <w:proofErr w:type="gramStart"/>
      <w:r>
        <w:rPr>
          <w:rFonts w:ascii="华文仿宋" w:eastAsia="华文仿宋" w:hint="eastAsia"/>
          <w:sz w:val="28"/>
          <w:szCs w:val="28"/>
        </w:rPr>
        <w:t>若掉线</w:t>
      </w:r>
      <w:proofErr w:type="gramEnd"/>
      <w:r>
        <w:rPr>
          <w:rFonts w:ascii="华文仿宋" w:eastAsia="华文仿宋" w:hint="eastAsia"/>
          <w:sz w:val="28"/>
          <w:szCs w:val="28"/>
        </w:rPr>
        <w:t>3分钟内，</w:t>
      </w:r>
      <w:proofErr w:type="gramStart"/>
      <w:r>
        <w:rPr>
          <w:rFonts w:ascii="华文仿宋" w:eastAsia="华文仿宋" w:hint="eastAsia"/>
          <w:sz w:val="28"/>
          <w:szCs w:val="28"/>
        </w:rPr>
        <w:t>候考老师</w:t>
      </w:r>
      <w:proofErr w:type="gramEnd"/>
      <w:r>
        <w:rPr>
          <w:rFonts w:ascii="华文仿宋" w:eastAsia="华文仿宋" w:hint="eastAsia"/>
          <w:sz w:val="28"/>
          <w:szCs w:val="28"/>
        </w:rPr>
        <w:t>及考生应再次检查音视频设备是否正常使用，若考生本人无法排除故障，可重新登陆。</w:t>
      </w:r>
      <w:proofErr w:type="gramStart"/>
      <w:r>
        <w:rPr>
          <w:rFonts w:ascii="华文仿宋" w:eastAsia="华文仿宋" w:hint="eastAsia"/>
          <w:sz w:val="28"/>
          <w:szCs w:val="28"/>
        </w:rPr>
        <w:t>如掉线</w:t>
      </w:r>
      <w:proofErr w:type="gramEnd"/>
      <w:r>
        <w:rPr>
          <w:rFonts w:ascii="华文仿宋" w:eastAsia="华文仿宋" w:hint="eastAsia"/>
          <w:sz w:val="28"/>
          <w:szCs w:val="28"/>
        </w:rPr>
        <w:t>超过3分钟，考生应立即向候考老师报告，</w:t>
      </w:r>
      <w:proofErr w:type="gramStart"/>
      <w:r>
        <w:rPr>
          <w:rFonts w:ascii="华文仿宋" w:eastAsia="华文仿宋" w:hint="eastAsia"/>
          <w:sz w:val="28"/>
          <w:szCs w:val="28"/>
        </w:rPr>
        <w:t>候考老师</w:t>
      </w:r>
      <w:proofErr w:type="gramEnd"/>
      <w:r>
        <w:rPr>
          <w:rFonts w:ascii="华文仿宋" w:eastAsia="华文仿宋" w:hint="eastAsia"/>
          <w:sz w:val="28"/>
          <w:szCs w:val="28"/>
        </w:rPr>
        <w:t>立即联系培养单位后勤保障小组，采取相应的应急处理。</w:t>
      </w:r>
    </w:p>
    <w:p w:rsidR="00FE5F21" w:rsidRDefault="00FE5F21" w:rsidP="00FE5F21">
      <w:pPr>
        <w:ind w:firstLineChars="200" w:firstLine="560"/>
        <w:rPr>
          <w:rFonts w:ascii="华文仿宋" w:eastAsia="华文仿宋"/>
          <w:sz w:val="28"/>
          <w:szCs w:val="28"/>
        </w:rPr>
      </w:pPr>
      <w:r>
        <w:rPr>
          <w:rFonts w:ascii="华文仿宋" w:eastAsia="华文仿宋" w:hint="eastAsia"/>
          <w:sz w:val="28"/>
          <w:szCs w:val="28"/>
        </w:rPr>
        <w:t>3.若因异常情况无法通过Windows客户端进行复试时，考生立即联系培养单位，</w:t>
      </w:r>
      <w:proofErr w:type="gramStart"/>
      <w:r>
        <w:rPr>
          <w:rFonts w:ascii="华文仿宋" w:eastAsia="华文仿宋" w:hint="eastAsia"/>
          <w:sz w:val="28"/>
          <w:szCs w:val="28"/>
        </w:rPr>
        <w:t>候考老师</w:t>
      </w:r>
      <w:proofErr w:type="gramEnd"/>
      <w:r>
        <w:rPr>
          <w:rFonts w:ascii="华文仿宋" w:eastAsia="华文仿宋" w:hint="eastAsia"/>
          <w:sz w:val="28"/>
          <w:szCs w:val="28"/>
        </w:rPr>
        <w:t>为该生开启应急考场，开启成功后，考生进入应急考场（web端）等待复试。</w:t>
      </w:r>
    </w:p>
    <w:p w:rsidR="00FE5F21" w:rsidRDefault="00FE5F21" w:rsidP="00FE5F21">
      <w:pPr>
        <w:ind w:firstLineChars="200" w:firstLine="560"/>
        <w:rPr>
          <w:rFonts w:ascii="华文仿宋" w:eastAsia="华文仿宋"/>
          <w:sz w:val="28"/>
          <w:szCs w:val="28"/>
        </w:rPr>
      </w:pPr>
      <w:r>
        <w:rPr>
          <w:rFonts w:ascii="华文仿宋" w:eastAsia="华文仿宋" w:hint="eastAsia"/>
          <w:sz w:val="28"/>
          <w:szCs w:val="28"/>
        </w:rPr>
        <w:t>4.考试过程中，如果发生PC设备死机、断电、断网、卡顿退出系统等情况，考生应及时联系培养</w:t>
      </w:r>
      <w:proofErr w:type="gramStart"/>
      <w:r>
        <w:rPr>
          <w:rFonts w:ascii="华文仿宋" w:eastAsia="华文仿宋" w:hint="eastAsia"/>
          <w:sz w:val="28"/>
          <w:szCs w:val="28"/>
        </w:rPr>
        <w:t>单位候考老师</w:t>
      </w:r>
      <w:proofErr w:type="gramEnd"/>
      <w:r>
        <w:rPr>
          <w:rFonts w:ascii="华文仿宋" w:eastAsia="华文仿宋" w:hint="eastAsia"/>
          <w:sz w:val="28"/>
          <w:szCs w:val="28"/>
        </w:rPr>
        <w:t>，考生耐心等候培养单位的通知。</w:t>
      </w:r>
    </w:p>
    <w:p w:rsidR="00FE5F21" w:rsidRDefault="00FE5F21" w:rsidP="00FE5F21">
      <w:pPr>
        <w:ind w:firstLineChars="200" w:firstLine="560"/>
        <w:rPr>
          <w:rFonts w:ascii="华文仿宋" w:eastAsia="华文仿宋"/>
          <w:bCs/>
          <w:sz w:val="28"/>
          <w:szCs w:val="28"/>
        </w:rPr>
      </w:pPr>
      <w:r>
        <w:rPr>
          <w:rFonts w:ascii="华文仿宋" w:eastAsia="华文仿宋" w:hint="eastAsia"/>
          <w:sz w:val="28"/>
          <w:szCs w:val="28"/>
        </w:rPr>
        <w:t>5.如考生出现无法提供一台有音、视频功能的电脑和一部有音、视频功能的移动电话，或无法提供两部移动电话设备，或没有网络环境等情况时，考生须复试前5天电话联系所报考培养单位，到中国移动公司提供的就近指定兜底复试场</w:t>
      </w:r>
      <w:r>
        <w:rPr>
          <w:rFonts w:ascii="华文仿宋" w:eastAsia="华文仿宋" w:hint="eastAsia"/>
          <w:sz w:val="28"/>
          <w:szCs w:val="28"/>
        </w:rPr>
        <w:lastRenderedPageBreak/>
        <w:t>地进行复试（一般在地市级考场）。</w:t>
      </w:r>
    </w:p>
    <w:p w:rsidR="00FE5F21" w:rsidRPr="00FE5F21" w:rsidRDefault="00FE5F21" w:rsidP="00FE5F21">
      <w:pPr>
        <w:spacing w:line="500" w:lineRule="exact"/>
        <w:ind w:leftChars="785" w:left="1648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sectPr w:rsidR="00FE5F21" w:rsidRPr="00FE5F21" w:rsidSect="006E32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9C" w:rsidRDefault="00030D9C" w:rsidP="00463CFB">
      <w:r>
        <w:separator/>
      </w:r>
    </w:p>
  </w:endnote>
  <w:endnote w:type="continuationSeparator" w:id="0">
    <w:p w:rsidR="00030D9C" w:rsidRDefault="00030D9C" w:rsidP="004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9C" w:rsidRDefault="00030D9C" w:rsidP="00463CFB">
      <w:r>
        <w:separator/>
      </w:r>
    </w:p>
  </w:footnote>
  <w:footnote w:type="continuationSeparator" w:id="0">
    <w:p w:rsidR="00030D9C" w:rsidRDefault="00030D9C" w:rsidP="0046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2CD"/>
    <w:multiLevelType w:val="hybridMultilevel"/>
    <w:tmpl w:val="8314339A"/>
    <w:lvl w:ilvl="0" w:tplc="F5B485BA">
      <w:start w:val="1"/>
      <w:numFmt w:val="decimal"/>
      <w:lvlText w:val="（%1）"/>
      <w:lvlJc w:val="left"/>
      <w:pPr>
        <w:ind w:left="988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C705A0"/>
    <w:multiLevelType w:val="multilevel"/>
    <w:tmpl w:val="1DC705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F56226"/>
    <w:multiLevelType w:val="hybridMultilevel"/>
    <w:tmpl w:val="30EE94C4"/>
    <w:lvl w:ilvl="0" w:tplc="398C120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CEC1FDB"/>
    <w:multiLevelType w:val="hybridMultilevel"/>
    <w:tmpl w:val="81BC79DA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0E63FBA"/>
    <w:multiLevelType w:val="multilevel"/>
    <w:tmpl w:val="50E63F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5174B5"/>
    <w:multiLevelType w:val="hybridMultilevel"/>
    <w:tmpl w:val="2BEE99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E466625"/>
    <w:multiLevelType w:val="hybridMultilevel"/>
    <w:tmpl w:val="A27E68D6"/>
    <w:lvl w:ilvl="0" w:tplc="A356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9BC1838"/>
    <w:multiLevelType w:val="hybridMultilevel"/>
    <w:tmpl w:val="BE00A07A"/>
    <w:lvl w:ilvl="0" w:tplc="63EE295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EFD1DB6"/>
    <w:multiLevelType w:val="multilevel"/>
    <w:tmpl w:val="6EFD1DB6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990" w:hanging="420"/>
      </w:pPr>
    </w:lvl>
    <w:lvl w:ilvl="2">
      <w:start w:val="1"/>
      <w:numFmt w:val="lowerRoman"/>
      <w:lvlText w:val="%3."/>
      <w:lvlJc w:val="right"/>
      <w:pPr>
        <w:ind w:left="1410" w:hanging="420"/>
      </w:pPr>
    </w:lvl>
    <w:lvl w:ilvl="3">
      <w:start w:val="1"/>
      <w:numFmt w:val="decimal"/>
      <w:lvlText w:val="%4."/>
      <w:lvlJc w:val="left"/>
      <w:pPr>
        <w:ind w:left="1830" w:hanging="420"/>
      </w:pPr>
    </w:lvl>
    <w:lvl w:ilvl="4">
      <w:start w:val="1"/>
      <w:numFmt w:val="lowerLetter"/>
      <w:lvlText w:val="%5)"/>
      <w:lvlJc w:val="left"/>
      <w:pPr>
        <w:ind w:left="2250" w:hanging="420"/>
      </w:pPr>
    </w:lvl>
    <w:lvl w:ilvl="5">
      <w:start w:val="1"/>
      <w:numFmt w:val="lowerRoman"/>
      <w:lvlText w:val="%6."/>
      <w:lvlJc w:val="right"/>
      <w:pPr>
        <w:ind w:left="2670" w:hanging="420"/>
      </w:pPr>
    </w:lvl>
    <w:lvl w:ilvl="6">
      <w:start w:val="1"/>
      <w:numFmt w:val="decimal"/>
      <w:lvlText w:val="%7."/>
      <w:lvlJc w:val="left"/>
      <w:pPr>
        <w:ind w:left="3090" w:hanging="420"/>
      </w:pPr>
    </w:lvl>
    <w:lvl w:ilvl="7">
      <w:start w:val="1"/>
      <w:numFmt w:val="lowerLetter"/>
      <w:lvlText w:val="%8)"/>
      <w:lvlJc w:val="left"/>
      <w:pPr>
        <w:ind w:left="3510" w:hanging="420"/>
      </w:pPr>
    </w:lvl>
    <w:lvl w:ilvl="8">
      <w:start w:val="1"/>
      <w:numFmt w:val="lowerRoman"/>
      <w:lvlText w:val="%9."/>
      <w:lvlJc w:val="right"/>
      <w:pPr>
        <w:ind w:left="3930" w:hanging="420"/>
      </w:pPr>
    </w:lvl>
  </w:abstractNum>
  <w:abstractNum w:abstractNumId="9">
    <w:nsid w:val="757279B0"/>
    <w:multiLevelType w:val="hybridMultilevel"/>
    <w:tmpl w:val="495CAFD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6CB0C63"/>
    <w:multiLevelType w:val="hybridMultilevel"/>
    <w:tmpl w:val="44BC50E4"/>
    <w:lvl w:ilvl="0" w:tplc="E5464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7A9568A"/>
    <w:multiLevelType w:val="hybridMultilevel"/>
    <w:tmpl w:val="68B682D4"/>
    <w:lvl w:ilvl="0" w:tplc="F436665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83133A"/>
    <w:multiLevelType w:val="multilevel"/>
    <w:tmpl w:val="7C8313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8228FB"/>
    <w:multiLevelType w:val="hybridMultilevel"/>
    <w:tmpl w:val="F9A23F10"/>
    <w:lvl w:ilvl="0" w:tplc="ED80FA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6EA9"/>
    <w:rsid w:val="00022D13"/>
    <w:rsid w:val="00030D9C"/>
    <w:rsid w:val="000418F7"/>
    <w:rsid w:val="00053EEE"/>
    <w:rsid w:val="00054385"/>
    <w:rsid w:val="00067744"/>
    <w:rsid w:val="000B4E3C"/>
    <w:rsid w:val="000E0354"/>
    <w:rsid w:val="00100037"/>
    <w:rsid w:val="00154889"/>
    <w:rsid w:val="00181475"/>
    <w:rsid w:val="001A3705"/>
    <w:rsid w:val="001B0F10"/>
    <w:rsid w:val="001C3C12"/>
    <w:rsid w:val="00212F59"/>
    <w:rsid w:val="0021433B"/>
    <w:rsid w:val="00230E8D"/>
    <w:rsid w:val="00242D24"/>
    <w:rsid w:val="00261890"/>
    <w:rsid w:val="002F7796"/>
    <w:rsid w:val="003435C6"/>
    <w:rsid w:val="00345A69"/>
    <w:rsid w:val="003503EF"/>
    <w:rsid w:val="003A6604"/>
    <w:rsid w:val="003C3531"/>
    <w:rsid w:val="003F2915"/>
    <w:rsid w:val="00463CFB"/>
    <w:rsid w:val="00495044"/>
    <w:rsid w:val="004A3B31"/>
    <w:rsid w:val="004D2670"/>
    <w:rsid w:val="004D4B9C"/>
    <w:rsid w:val="004F1D84"/>
    <w:rsid w:val="005300C1"/>
    <w:rsid w:val="005507BD"/>
    <w:rsid w:val="0056216F"/>
    <w:rsid w:val="0057584E"/>
    <w:rsid w:val="00577B59"/>
    <w:rsid w:val="005D4799"/>
    <w:rsid w:val="005F5C9C"/>
    <w:rsid w:val="00606F13"/>
    <w:rsid w:val="0061077A"/>
    <w:rsid w:val="006125EF"/>
    <w:rsid w:val="00612650"/>
    <w:rsid w:val="006528DF"/>
    <w:rsid w:val="00665ECB"/>
    <w:rsid w:val="006D367F"/>
    <w:rsid w:val="006E326F"/>
    <w:rsid w:val="006E608F"/>
    <w:rsid w:val="00701A8A"/>
    <w:rsid w:val="00714938"/>
    <w:rsid w:val="00783514"/>
    <w:rsid w:val="00792DFA"/>
    <w:rsid w:val="007D5556"/>
    <w:rsid w:val="008017B2"/>
    <w:rsid w:val="008142EE"/>
    <w:rsid w:val="00865971"/>
    <w:rsid w:val="00872356"/>
    <w:rsid w:val="0089458A"/>
    <w:rsid w:val="008C2400"/>
    <w:rsid w:val="008F2945"/>
    <w:rsid w:val="008F48C0"/>
    <w:rsid w:val="009061B6"/>
    <w:rsid w:val="00910D0A"/>
    <w:rsid w:val="0098005C"/>
    <w:rsid w:val="009804E5"/>
    <w:rsid w:val="009A4177"/>
    <w:rsid w:val="009E7267"/>
    <w:rsid w:val="00A0349D"/>
    <w:rsid w:val="00A05D5A"/>
    <w:rsid w:val="00A06C72"/>
    <w:rsid w:val="00A1612D"/>
    <w:rsid w:val="00A502F2"/>
    <w:rsid w:val="00A5499B"/>
    <w:rsid w:val="00A7591B"/>
    <w:rsid w:val="00A83C8D"/>
    <w:rsid w:val="00AF23B5"/>
    <w:rsid w:val="00B01484"/>
    <w:rsid w:val="00B21278"/>
    <w:rsid w:val="00B72D47"/>
    <w:rsid w:val="00B77737"/>
    <w:rsid w:val="00B850E9"/>
    <w:rsid w:val="00B9475F"/>
    <w:rsid w:val="00BC76B0"/>
    <w:rsid w:val="00C07D13"/>
    <w:rsid w:val="00C2390C"/>
    <w:rsid w:val="00C45DEE"/>
    <w:rsid w:val="00C60CB7"/>
    <w:rsid w:val="00CA372D"/>
    <w:rsid w:val="00D12042"/>
    <w:rsid w:val="00D431D7"/>
    <w:rsid w:val="00DA3BA1"/>
    <w:rsid w:val="00DB2FE5"/>
    <w:rsid w:val="00E07842"/>
    <w:rsid w:val="00E1152F"/>
    <w:rsid w:val="00E70BA2"/>
    <w:rsid w:val="00E81141"/>
    <w:rsid w:val="00E85378"/>
    <w:rsid w:val="00EA7F79"/>
    <w:rsid w:val="00ED6664"/>
    <w:rsid w:val="00F00F4C"/>
    <w:rsid w:val="00F5674E"/>
    <w:rsid w:val="00F711EE"/>
    <w:rsid w:val="00F73843"/>
    <w:rsid w:val="00FE5F21"/>
    <w:rsid w:val="00FE608B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8142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FE5F21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E5F2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yjsc.sicnu.edu.cn/p/0/?StId=st_app_news_i_x6372463952800678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182;&#25171;&#21253;&#21457;&#36865;&#33267;75150445@qq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ykc.hanwangjiaoyu.com/user/login/SICN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D817E-371C-4FA3-8639-D9AC45E6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ljky</cp:lastModifiedBy>
  <cp:revision>8</cp:revision>
  <dcterms:created xsi:type="dcterms:W3CDTF">2020-05-14T07:00:00Z</dcterms:created>
  <dcterms:modified xsi:type="dcterms:W3CDTF">2020-05-19T09:18:00Z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