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14" w:rsidRPr="00DF3704" w:rsidRDefault="00DA41C1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DF3704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 </w:t>
      </w:r>
      <w:r w:rsidR="00810295" w:rsidRPr="00DF3704">
        <w:rPr>
          <w:rFonts w:ascii="华文中宋" w:eastAsia="华文中宋" w:hAnsi="华文中宋"/>
          <w:b/>
          <w:color w:val="000000" w:themeColor="text1"/>
          <w:sz w:val="36"/>
          <w:szCs w:val="36"/>
          <w:u w:val="single"/>
        </w:rPr>
        <w:t xml:space="preserve"> </w:t>
      </w:r>
      <w:r w:rsidR="00810295" w:rsidRPr="00DF3704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>地理与资源科学</w:t>
      </w:r>
      <w:r w:rsidRPr="00DF3704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</w:t>
      </w:r>
      <w:r w:rsidRPr="00DF3704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学院2021年研究生复试安排</w:t>
      </w:r>
    </w:p>
    <w:p w:rsidR="00DB5714" w:rsidRPr="00DF3704" w:rsidRDefault="00DB5714">
      <w:pPr>
        <w:jc w:val="center"/>
        <w:rPr>
          <w:b/>
          <w:color w:val="000000" w:themeColor="text1"/>
          <w:szCs w:val="21"/>
        </w:rPr>
      </w:pP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根据</w:t>
      </w:r>
      <w:r w:rsidRPr="00DF3704">
        <w:rPr>
          <w:rFonts w:ascii="华文仿宋" w:eastAsia="华文仿宋" w:hAnsi="华文仿宋" w:cs="Times New Roman" w:hint="eastAsia"/>
          <w:bCs/>
          <w:color w:val="000000" w:themeColor="text1"/>
          <w:sz w:val="24"/>
          <w:szCs w:val="24"/>
        </w:rPr>
        <w:t>教育部</w:t>
      </w:r>
      <w:r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、四川省教育考试院、</w:t>
      </w:r>
      <w:r w:rsidRPr="00DF3704">
        <w:rPr>
          <w:rFonts w:ascii="华文仿宋" w:eastAsia="华文仿宋" w:hAnsi="华文仿宋" w:hint="eastAsia"/>
          <w:bCs/>
          <w:color w:val="000000" w:themeColor="text1"/>
          <w:sz w:val="24"/>
          <w:szCs w:val="24"/>
        </w:rPr>
        <w:t>四川师范大学</w:t>
      </w:r>
      <w:bookmarkStart w:id="0" w:name="_GoBack"/>
      <w:bookmarkEnd w:id="0"/>
      <w:r w:rsidRPr="00DF3704">
        <w:rPr>
          <w:rFonts w:ascii="华文仿宋" w:eastAsia="华文仿宋" w:hAnsi="华文仿宋" w:hint="eastAsia"/>
          <w:bCs/>
          <w:color w:val="000000" w:themeColor="text1"/>
          <w:sz w:val="24"/>
          <w:szCs w:val="24"/>
        </w:rPr>
        <w:t>2021年硕士研究生招生复试工作会议相关文件精神</w:t>
      </w:r>
      <w:r w:rsidRPr="00DF3704">
        <w:rPr>
          <w:rFonts w:ascii="华文仿宋" w:eastAsia="华文仿宋" w:hAnsi="华文仿宋" w:cs="Times New Roman"/>
          <w:bCs/>
          <w:color w:val="000000" w:themeColor="text1"/>
          <w:sz w:val="24"/>
          <w:szCs w:val="24"/>
        </w:rPr>
        <w:t>，</w:t>
      </w:r>
      <w:r w:rsidRPr="00DF3704">
        <w:rPr>
          <w:rFonts w:ascii="华文仿宋" w:eastAsia="华文仿宋" w:hAnsi="华文仿宋" w:cs="Times New Roman" w:hint="eastAsia"/>
          <w:bCs/>
          <w:color w:val="000000" w:themeColor="text1"/>
          <w:sz w:val="24"/>
          <w:szCs w:val="24"/>
        </w:rPr>
        <w:t>结合我</w:t>
      </w:r>
      <w:r w:rsidRPr="00DF3704">
        <w:rPr>
          <w:rFonts w:ascii="华文仿宋" w:eastAsia="华文仿宋" w:hAnsi="华文仿宋" w:hint="eastAsia"/>
          <w:bCs/>
          <w:color w:val="000000" w:themeColor="text1"/>
          <w:sz w:val="24"/>
          <w:szCs w:val="24"/>
        </w:rPr>
        <w:t>院</w:t>
      </w:r>
      <w:r w:rsidRPr="00DF3704">
        <w:rPr>
          <w:rFonts w:ascii="华文仿宋" w:eastAsia="华文仿宋" w:hAnsi="华文仿宋" w:cs="Times New Roman" w:hint="eastAsia"/>
          <w:bCs/>
          <w:color w:val="000000" w:themeColor="text1"/>
          <w:sz w:val="24"/>
          <w:szCs w:val="24"/>
        </w:rPr>
        <w:t>实际情况，今年硕士研究生复试安排如下</w:t>
      </w:r>
      <w:r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：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一、考生复试准备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参考《四川师范大学2021年硕士研究生远程网络复试指南》，包括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  <w:u w:val="single"/>
          <w:shd w:val="pct15" w:color="auto" w:fill="FFFFFF"/>
        </w:rPr>
        <w:t>资格审查材料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和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  <w:u w:val="single"/>
          <w:shd w:val="pct15" w:color="auto" w:fill="FFFFFF"/>
        </w:rPr>
        <w:t>远程网络复试设备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两方面内容。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二、复试具体安排</w:t>
      </w:r>
    </w:p>
    <w:p w:rsidR="00810295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（一）3月 23日前：建立QQ群、公示复试名单，联系所有考生。</w:t>
      </w:r>
    </w:p>
    <w:p w:rsidR="00810295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（二）3 月 28日下午 17:00 前：考生提交网络远程资格审查材料（邮件形式）。</w:t>
      </w:r>
    </w:p>
    <w:p w:rsidR="00810295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（三）3 月29日</w:t>
      </w:r>
      <w:r w:rsidR="00DD4DB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-30日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：对复试考生逐一进行远程面试条件测试及远程资格审查（网络远程资格审查的具体时间确定后通知。审查时考生需通过远程视频会议的方式展示如下材料：① 初试准考证原件；②有效身份证件原件；③学历学位证书原件（应届生为学生证原件）。</w:t>
      </w:r>
    </w:p>
    <w:p w:rsidR="00810295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（四）3月31</w:t>
      </w:r>
      <w:r w:rsidR="00DD4DB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日：自然地理学方向、地图学与地理信息系统方向专业测试（在线问答）</w:t>
      </w:r>
    </w:p>
    <w:p w:rsidR="00810295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人文地理学方向外国语听力及口语测试</w:t>
      </w:r>
      <w:r w:rsidR="00DD4DB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+综合面试</w:t>
      </w:r>
    </w:p>
    <w:p w:rsidR="00DD4DBE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（五）4月1日：人文地理学方向专业测试</w:t>
      </w:r>
      <w:r w:rsidR="00DD4DB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（在线问答）</w:t>
      </w:r>
    </w:p>
    <w:p w:rsidR="00810295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自然地理学方向外国语听力及口语测试</w:t>
      </w:r>
      <w:r w:rsidR="00DD4DB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+综合面试</w:t>
      </w:r>
    </w:p>
    <w:p w:rsidR="00B16B2A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（六）4月2</w:t>
      </w:r>
      <w:r w:rsidR="00B16B2A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日：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地图学与地理信息系统</w:t>
      </w:r>
      <w:r w:rsidR="00B16B2A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外国语听力及口语测试+综合面试</w:t>
      </w:r>
    </w:p>
    <w:p w:rsidR="00810295" w:rsidRPr="00DF3704" w:rsidRDefault="00810295" w:rsidP="00810295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（七）</w:t>
      </w:r>
      <w:r w:rsidR="00B16B2A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 xml:space="preserve"> 4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月</w:t>
      </w:r>
      <w:r w:rsidR="00B16B2A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2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日</w:t>
      </w:r>
      <w:r w:rsidR="00B16B2A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：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学科教学.地理复试（专业测试+外国语听力及口语测试+综合面试）。</w:t>
      </w:r>
      <w:r w:rsidR="00DD4DB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专业测试为在线问答</w:t>
      </w:r>
    </w:p>
    <w:p w:rsidR="00DB5714" w:rsidRPr="00DF3704" w:rsidRDefault="00DA41C1">
      <w:pPr>
        <w:spacing w:line="500" w:lineRule="exact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 xml:space="preserve">    需说明：提前与考生联系，确认网络设备的准备情况。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三、加试科目及办法</w:t>
      </w:r>
    </w:p>
    <w:p w:rsidR="00B16B2A" w:rsidRPr="00DF3704" w:rsidRDefault="00B16B2A" w:rsidP="00B16B2A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同等学力、跨专业考生需参加加试，加试科目按学校招生章程与专业目录执行。</w:t>
      </w:r>
    </w:p>
    <w:p w:rsidR="00DD4DBE" w:rsidRPr="00DF3704" w:rsidRDefault="00E42099" w:rsidP="00B16B2A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考试时间</w:t>
      </w:r>
      <w:r w:rsidR="00DD4DB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：4月2日晚上17:00-20:00，在线笔试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，17:00-18:30，《经济地理》；18:30-20:00，《城市地理》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四、同等学力、跨专业考生复试注意事项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参考《四川师范大学2021</w:t>
      </w:r>
      <w:r w:rsidR="00231883"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年硕士研究生招生复试录取办法</w:t>
      </w:r>
      <w:r w:rsidR="002D6137"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》</w:t>
      </w:r>
      <w:r w:rsidR="00CE713E"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。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五、加分标准说明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参考《四川师范大学2021年硕士研究生招生复试录取办法》</w:t>
      </w:r>
      <w:r w:rsidR="00CE713E" w:rsidRPr="00DF3704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。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lastRenderedPageBreak/>
        <w:t>六、复试成绩公布</w:t>
      </w:r>
    </w:p>
    <w:p w:rsidR="00B16B2A" w:rsidRPr="00DF3704" w:rsidRDefault="00B16B2A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所有考试成绩计划于4月</w:t>
      </w:r>
      <w:r w:rsidR="0011170D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6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日中午公示</w:t>
      </w:r>
      <w:r w:rsidR="0011170D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，将公示考生姓名、考生编号、报考专业（或方向）、初试成绩、复试成绩、总成绩及排名</w:t>
      </w:r>
    </w:p>
    <w:p w:rsidR="00DB5714" w:rsidRPr="00DF370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七、咨询投诉电话和电子邮箱</w:t>
      </w:r>
    </w:p>
    <w:p w:rsidR="0011170D" w:rsidRPr="00DF3704" w:rsidRDefault="0011170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学院招生工作督查何</w:t>
      </w:r>
      <w:r w:rsidR="00CE713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老师：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028-84480705，电子邮箱：</w:t>
      </w:r>
      <w:hyperlink r:id="rId9" w:history="1">
        <w:r w:rsidRPr="00DF3704">
          <w:rPr>
            <w:rStyle w:val="a7"/>
            <w:rFonts w:ascii="华文仿宋" w:eastAsia="华文仿宋" w:hAnsi="华文仿宋"/>
            <w:color w:val="000000" w:themeColor="text1"/>
            <w:sz w:val="24"/>
            <w:szCs w:val="24"/>
          </w:rPr>
          <w:t>308089783</w:t>
        </w:r>
        <w:r w:rsidRPr="00DF3704">
          <w:rPr>
            <w:rStyle w:val="a7"/>
            <w:rFonts w:ascii="华文仿宋" w:eastAsia="华文仿宋" w:hAnsi="华文仿宋" w:hint="eastAsia"/>
            <w:color w:val="000000" w:themeColor="text1"/>
            <w:sz w:val="24"/>
            <w:szCs w:val="24"/>
          </w:rPr>
          <w:t>@qq.com</w:t>
        </w:r>
      </w:hyperlink>
    </w:p>
    <w:p w:rsidR="0011170D" w:rsidRPr="00DF3704" w:rsidRDefault="0011170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学院纪委许</w:t>
      </w:r>
      <w:r w:rsidR="00CE713E"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老师：</w:t>
      </w: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028-84480704，电子邮箱：</w:t>
      </w:r>
      <w:hyperlink r:id="rId10" w:history="1">
        <w:r w:rsidRPr="00DF3704">
          <w:rPr>
            <w:rStyle w:val="a7"/>
            <w:rFonts w:ascii="华文仿宋" w:eastAsia="华文仿宋" w:hAnsi="华文仿宋"/>
            <w:color w:val="000000" w:themeColor="text1"/>
            <w:sz w:val="24"/>
            <w:szCs w:val="24"/>
          </w:rPr>
          <w:t>13991981</w:t>
        </w:r>
        <w:r w:rsidRPr="00DF3704">
          <w:rPr>
            <w:rStyle w:val="a7"/>
            <w:rFonts w:ascii="华文仿宋" w:eastAsia="华文仿宋" w:hAnsi="华文仿宋" w:hint="eastAsia"/>
            <w:color w:val="000000" w:themeColor="text1"/>
            <w:sz w:val="24"/>
            <w:szCs w:val="24"/>
          </w:rPr>
          <w:t>@qq.com</w:t>
        </w:r>
      </w:hyperlink>
    </w:p>
    <w:p w:rsidR="00DD4DBE" w:rsidRPr="00DF3704" w:rsidRDefault="00DD4DBE" w:rsidP="00DD4DB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八、其他</w:t>
      </w:r>
    </w:p>
    <w:p w:rsidR="00DD4DBE" w:rsidRPr="00DF3704" w:rsidRDefault="00DD4DBE" w:rsidP="00DD4DB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DF3704">
        <w:rPr>
          <w:rFonts w:ascii="华文仿宋" w:eastAsia="华文仿宋" w:hAnsi="华文仿宋" w:hint="eastAsia"/>
          <w:color w:val="000000" w:themeColor="text1"/>
          <w:sz w:val="24"/>
          <w:szCs w:val="24"/>
        </w:rPr>
        <w:t>疫情防控参见《四川师范大学疫情防控工作指南》，复试应急预案参见《四川师范大学2020年硕士研究生远程网络复试指南》，拟录取考生注意事项参见《四川师范大学2020年硕士研究生招生复试录取办法》。</w:t>
      </w:r>
    </w:p>
    <w:p w:rsidR="0011170D" w:rsidRPr="00DF3704" w:rsidRDefault="0011170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</w:p>
    <w:p w:rsidR="00DB5714" w:rsidRPr="00DF3704" w:rsidRDefault="00DB5714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color w:val="000000" w:themeColor="text1"/>
          <w:sz w:val="11"/>
          <w:szCs w:val="11"/>
        </w:rPr>
      </w:pPr>
    </w:p>
    <w:p w:rsidR="00DB5714" w:rsidRPr="00DF3704" w:rsidRDefault="00DA41C1" w:rsidP="0011170D">
      <w:pPr>
        <w:wordWrap w:val="0"/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</w:pPr>
      <w:r w:rsidRPr="00DF3704">
        <w:rPr>
          <w:rFonts w:ascii="华文仿宋" w:eastAsia="华文仿宋" w:hAnsi="华文仿宋" w:hint="eastAsia"/>
          <w:color w:val="000000" w:themeColor="text1"/>
          <w:sz w:val="32"/>
          <w:szCs w:val="32"/>
          <w:u w:val="single"/>
        </w:rPr>
        <w:t xml:space="preserve">   </w:t>
      </w:r>
      <w:r w:rsidR="0011170D" w:rsidRPr="00DF3704">
        <w:rPr>
          <w:rFonts w:ascii="华文仿宋" w:eastAsia="华文仿宋" w:hAnsi="华文仿宋" w:hint="eastAsia"/>
          <w:color w:val="000000" w:themeColor="text1"/>
          <w:sz w:val="32"/>
          <w:szCs w:val="32"/>
          <w:u w:val="single"/>
        </w:rPr>
        <w:t>地理与资源科学</w:t>
      </w:r>
      <w:r w:rsidRPr="00DF3704">
        <w:rPr>
          <w:rFonts w:ascii="华文仿宋" w:eastAsia="华文仿宋" w:hAnsi="华文仿宋" w:hint="eastAsia"/>
          <w:color w:val="000000" w:themeColor="text1"/>
          <w:sz w:val="32"/>
          <w:szCs w:val="32"/>
          <w:u w:val="single"/>
        </w:rPr>
        <w:t xml:space="preserve"> </w:t>
      </w:r>
      <w:r w:rsidRPr="00DF3704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学院研究生招生工作小组</w:t>
      </w:r>
    </w:p>
    <w:p w:rsidR="00DB5714" w:rsidRPr="00DF3704" w:rsidRDefault="00DA41C1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F3704"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  <w:t>20</w:t>
      </w:r>
      <w:r w:rsidRPr="00DF3704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21年</w:t>
      </w:r>
      <w:r w:rsidR="007319DD" w:rsidRPr="00DF3704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3</w:t>
      </w:r>
      <w:r w:rsidRPr="00DF3704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月</w:t>
      </w:r>
      <w:r w:rsidR="0011170D" w:rsidRPr="00DF3704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2</w:t>
      </w:r>
      <w:r w:rsidR="00CE713E" w:rsidRPr="00DF3704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9</w:t>
      </w:r>
      <w:r w:rsidRPr="00DF3704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日</w:t>
      </w:r>
    </w:p>
    <w:sectPr w:rsidR="00DB5714" w:rsidRPr="00DF3704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2C" w:rsidRDefault="00E71A2C" w:rsidP="007319DD">
      <w:r>
        <w:separator/>
      </w:r>
    </w:p>
  </w:endnote>
  <w:endnote w:type="continuationSeparator" w:id="0">
    <w:p w:rsidR="00E71A2C" w:rsidRDefault="00E71A2C" w:rsidP="0073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2C" w:rsidRDefault="00E71A2C" w:rsidP="007319DD">
      <w:r>
        <w:separator/>
      </w:r>
    </w:p>
  </w:footnote>
  <w:footnote w:type="continuationSeparator" w:id="0">
    <w:p w:rsidR="00E71A2C" w:rsidRDefault="00E71A2C" w:rsidP="0073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6EA9"/>
    <w:rsid w:val="00053EEE"/>
    <w:rsid w:val="00067744"/>
    <w:rsid w:val="000B4E3C"/>
    <w:rsid w:val="000E0354"/>
    <w:rsid w:val="00100037"/>
    <w:rsid w:val="0011170D"/>
    <w:rsid w:val="00181475"/>
    <w:rsid w:val="001A3705"/>
    <w:rsid w:val="001B0F10"/>
    <w:rsid w:val="00212F59"/>
    <w:rsid w:val="00230E8D"/>
    <w:rsid w:val="00231883"/>
    <w:rsid w:val="002C73B5"/>
    <w:rsid w:val="002D6137"/>
    <w:rsid w:val="002F7796"/>
    <w:rsid w:val="003435C6"/>
    <w:rsid w:val="003503EF"/>
    <w:rsid w:val="003A6604"/>
    <w:rsid w:val="003F2915"/>
    <w:rsid w:val="004331A9"/>
    <w:rsid w:val="00495044"/>
    <w:rsid w:val="004A3B31"/>
    <w:rsid w:val="004D2670"/>
    <w:rsid w:val="004D4B9C"/>
    <w:rsid w:val="004F1D84"/>
    <w:rsid w:val="005300C1"/>
    <w:rsid w:val="00543C89"/>
    <w:rsid w:val="005507BD"/>
    <w:rsid w:val="0056216F"/>
    <w:rsid w:val="00577B59"/>
    <w:rsid w:val="005D4799"/>
    <w:rsid w:val="005D49D8"/>
    <w:rsid w:val="005F5C9C"/>
    <w:rsid w:val="00606F13"/>
    <w:rsid w:val="0061077A"/>
    <w:rsid w:val="006125EF"/>
    <w:rsid w:val="00612650"/>
    <w:rsid w:val="00665ECB"/>
    <w:rsid w:val="006B4329"/>
    <w:rsid w:val="006D367F"/>
    <w:rsid w:val="00714938"/>
    <w:rsid w:val="007319DD"/>
    <w:rsid w:val="00783514"/>
    <w:rsid w:val="00792DFA"/>
    <w:rsid w:val="007D5556"/>
    <w:rsid w:val="007E5B48"/>
    <w:rsid w:val="008017B2"/>
    <w:rsid w:val="00810295"/>
    <w:rsid w:val="008335CE"/>
    <w:rsid w:val="00872356"/>
    <w:rsid w:val="0089458A"/>
    <w:rsid w:val="008C2400"/>
    <w:rsid w:val="00910D0A"/>
    <w:rsid w:val="0098005C"/>
    <w:rsid w:val="009804E5"/>
    <w:rsid w:val="0098492C"/>
    <w:rsid w:val="009A4177"/>
    <w:rsid w:val="009E7267"/>
    <w:rsid w:val="00A05D5A"/>
    <w:rsid w:val="00A06C72"/>
    <w:rsid w:val="00A1612D"/>
    <w:rsid w:val="00A5499B"/>
    <w:rsid w:val="00A7591B"/>
    <w:rsid w:val="00A83C8D"/>
    <w:rsid w:val="00AF23B5"/>
    <w:rsid w:val="00B16B2A"/>
    <w:rsid w:val="00B77737"/>
    <w:rsid w:val="00B9475F"/>
    <w:rsid w:val="00BC76B0"/>
    <w:rsid w:val="00C07D13"/>
    <w:rsid w:val="00C45DEE"/>
    <w:rsid w:val="00C60CB7"/>
    <w:rsid w:val="00CE713E"/>
    <w:rsid w:val="00D431D7"/>
    <w:rsid w:val="00DA3BA1"/>
    <w:rsid w:val="00DA41C1"/>
    <w:rsid w:val="00DB5714"/>
    <w:rsid w:val="00DD4DBE"/>
    <w:rsid w:val="00DF3704"/>
    <w:rsid w:val="00E1152F"/>
    <w:rsid w:val="00E42099"/>
    <w:rsid w:val="00E70BA2"/>
    <w:rsid w:val="00E71A2C"/>
    <w:rsid w:val="00E94216"/>
    <w:rsid w:val="00EA7F79"/>
    <w:rsid w:val="00F711EE"/>
    <w:rsid w:val="00F73843"/>
    <w:rsid w:val="00FC2BD9"/>
    <w:rsid w:val="00FE608B"/>
    <w:rsid w:val="0E8D41E4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3991981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0808978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A706-3E29-4992-A5F0-C7B1F7EE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48</cp:revision>
  <cp:lastPrinted>2021-03-25T01:17:00Z</cp:lastPrinted>
  <dcterms:created xsi:type="dcterms:W3CDTF">2019-04-01T03:03:00Z</dcterms:created>
  <dcterms:modified xsi:type="dcterms:W3CDTF">2021-03-30T01:29:00Z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