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78A8" w14:textId="77777777" w:rsidR="002777AB" w:rsidRDefault="00CA042D">
      <w:pPr>
        <w:jc w:val="center"/>
        <w:rPr>
          <w:b/>
          <w:szCs w:val="21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  <w:lang w:eastAsia="zh-Hans"/>
        </w:rPr>
        <w:t>艺术研究院</w:t>
      </w:r>
      <w:r>
        <w:rPr>
          <w:rFonts w:ascii="华文中宋" w:eastAsia="华文中宋" w:hAnsi="华文中宋" w:hint="eastAsia"/>
          <w:b/>
          <w:sz w:val="36"/>
          <w:szCs w:val="36"/>
        </w:rPr>
        <w:t>202</w:t>
      </w:r>
      <w:r>
        <w:rPr>
          <w:rFonts w:ascii="华文中宋" w:eastAsia="华文中宋" w:hAnsi="华文中宋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年研究生复试安排</w:t>
      </w:r>
    </w:p>
    <w:p w14:paraId="46489A86" w14:textId="77777777" w:rsidR="002777AB" w:rsidRDefault="00CA042D">
      <w:pPr>
        <w:spacing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根据</w:t>
      </w:r>
      <w:r>
        <w:rPr>
          <w:rFonts w:ascii="宋体" w:eastAsia="宋体" w:hAnsi="宋体" w:cs="宋体" w:hint="eastAsia"/>
          <w:bCs/>
          <w:sz w:val="28"/>
          <w:szCs w:val="28"/>
        </w:rPr>
        <w:t>教育部</w:t>
      </w:r>
      <w:r>
        <w:rPr>
          <w:rFonts w:ascii="宋体" w:eastAsia="宋体" w:hAnsi="宋体" w:cs="宋体" w:hint="eastAsia"/>
          <w:sz w:val="28"/>
          <w:szCs w:val="28"/>
        </w:rPr>
        <w:t>、四川省教育考试院、</w:t>
      </w:r>
      <w:r>
        <w:rPr>
          <w:rFonts w:ascii="宋体" w:eastAsia="宋体" w:hAnsi="宋体" w:cs="宋体" w:hint="eastAsia"/>
          <w:bCs/>
          <w:sz w:val="28"/>
          <w:szCs w:val="28"/>
        </w:rPr>
        <w:t>四川师范大学</w:t>
      </w:r>
      <w:r>
        <w:rPr>
          <w:rFonts w:ascii="宋体" w:eastAsia="宋体" w:hAnsi="宋体" w:cs="宋体" w:hint="eastAsia"/>
          <w:bCs/>
          <w:sz w:val="28"/>
          <w:szCs w:val="28"/>
        </w:rPr>
        <w:t>2022</w:t>
      </w:r>
      <w:r>
        <w:rPr>
          <w:rFonts w:ascii="宋体" w:eastAsia="宋体" w:hAnsi="宋体" w:cs="宋体" w:hint="eastAsia"/>
          <w:bCs/>
          <w:sz w:val="28"/>
          <w:szCs w:val="28"/>
        </w:rPr>
        <w:t>年硕士研究生招生复试工作会议相关文件精神，结合我院实际情况，今年硕士研究生复试安排如下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14:paraId="6A5CEA2F" w14:textId="77777777" w:rsidR="002777AB" w:rsidRDefault="00CA042D">
      <w:pPr>
        <w:numPr>
          <w:ilvl w:val="0"/>
          <w:numId w:val="1"/>
        </w:numPr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考生复试准备</w:t>
      </w:r>
    </w:p>
    <w:p w14:paraId="0990EF4F" w14:textId="77777777" w:rsidR="002777AB" w:rsidRDefault="00CA042D">
      <w:pPr>
        <w:pStyle w:val="a7"/>
        <w:numPr>
          <w:ilvl w:val="0"/>
          <w:numId w:val="2"/>
        </w:numPr>
        <w:shd w:val="clear" w:color="auto" w:fill="FFFFFF"/>
        <w:wordWrap w:val="0"/>
        <w:spacing w:before="120" w:after="120"/>
        <w:ind w:right="120"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本次复试采用中国移动云考场，以线上复试的形式完成。</w:t>
      </w:r>
    </w:p>
    <w:p w14:paraId="18396233" w14:textId="77777777" w:rsidR="002777AB" w:rsidRDefault="00CA042D">
      <w:pPr>
        <w:pStyle w:val="a7"/>
        <w:numPr>
          <w:ilvl w:val="0"/>
          <w:numId w:val="2"/>
        </w:numPr>
        <w:shd w:val="clear" w:color="auto" w:fill="FFFFFF"/>
        <w:wordWrap w:val="0"/>
        <w:spacing w:before="120" w:after="120"/>
        <w:ind w:right="120"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eastAsia="zh-Hans"/>
        </w:rPr>
        <w:t>线上复试</w:t>
      </w:r>
      <w:r>
        <w:rPr>
          <w:rFonts w:ascii="宋体" w:hAnsi="宋体" w:cs="宋体" w:hint="eastAsia"/>
          <w:sz w:val="28"/>
          <w:szCs w:val="28"/>
        </w:rPr>
        <w:t>参考《四川师范大学</w:t>
      </w:r>
      <w:r>
        <w:rPr>
          <w:rFonts w:ascii="宋体" w:hAnsi="宋体" w:cs="宋体" w:hint="eastAsia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年硕士研究生远程网络复试指南》，包括资格审查材料和远程网络复试设备两方面内容。</w:t>
      </w:r>
    </w:p>
    <w:p w14:paraId="6C78F05A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>（一）资料准备：复试时线上展示原件，电子版</w:t>
      </w:r>
      <w:r>
        <w:rPr>
          <w:rFonts w:ascii="宋体" w:hAnsi="宋体" w:cs="宋体" w:hint="eastAsia"/>
          <w:sz w:val="28"/>
          <w:szCs w:val="28"/>
          <w:lang w:eastAsia="zh-Hans"/>
        </w:rPr>
        <w:t>按要求</w:t>
      </w:r>
      <w:hyperlink r:id="rId6" w:history="1">
        <w:r>
          <w:rPr>
            <w:rFonts w:ascii="宋体" w:hAnsi="宋体" w:cs="宋体"/>
            <w:sz w:val="28"/>
            <w:szCs w:val="28"/>
          </w:rPr>
          <w:t>打包发送至</w:t>
        </w:r>
        <w:r>
          <w:rPr>
            <w:rFonts w:ascii="宋体" w:hAnsi="宋体" w:cs="宋体"/>
            <w:sz w:val="28"/>
            <w:szCs w:val="28"/>
          </w:rPr>
          <w:t>80436527@qq.com</w:t>
        </w:r>
      </w:hyperlink>
      <w:r>
        <w:rPr>
          <w:rFonts w:ascii="宋体" w:hAnsi="宋体" w:cs="宋体"/>
          <w:sz w:val="28"/>
          <w:szCs w:val="28"/>
        </w:rPr>
        <w:t>，邮件主题：</w:t>
      </w:r>
      <w:r>
        <w:rPr>
          <w:rFonts w:ascii="宋体" w:hAnsi="宋体" w:cs="宋体"/>
          <w:sz w:val="28"/>
          <w:szCs w:val="28"/>
        </w:rPr>
        <w:t>“</w:t>
      </w:r>
      <w:r>
        <w:rPr>
          <w:rFonts w:ascii="宋体" w:hAnsi="宋体" w:cs="宋体"/>
          <w:sz w:val="28"/>
          <w:szCs w:val="28"/>
        </w:rPr>
        <w:t>专业名称</w:t>
      </w:r>
      <w:r>
        <w:rPr>
          <w:rFonts w:ascii="宋体" w:hAnsi="宋体" w:cs="宋体"/>
          <w:sz w:val="28"/>
          <w:szCs w:val="28"/>
        </w:rPr>
        <w:t>+</w:t>
      </w:r>
      <w:r>
        <w:rPr>
          <w:rFonts w:ascii="宋体" w:hAnsi="宋体" w:cs="宋体"/>
          <w:sz w:val="28"/>
          <w:szCs w:val="28"/>
        </w:rPr>
        <w:t>考生编号（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ascii="宋体" w:hAnsi="宋体" w:cs="宋体"/>
          <w:sz w:val="28"/>
          <w:szCs w:val="28"/>
        </w:rPr>
        <w:t>位）</w:t>
      </w:r>
      <w:r>
        <w:rPr>
          <w:rFonts w:ascii="宋体" w:hAnsi="宋体" w:cs="宋体"/>
          <w:sz w:val="28"/>
          <w:szCs w:val="28"/>
        </w:rPr>
        <w:t>+</w:t>
      </w:r>
      <w:r>
        <w:rPr>
          <w:rFonts w:ascii="宋体" w:hAnsi="宋体" w:cs="宋体"/>
          <w:sz w:val="28"/>
          <w:szCs w:val="28"/>
        </w:rPr>
        <w:t>考生姓名</w:t>
      </w:r>
      <w:r>
        <w:rPr>
          <w:rFonts w:ascii="宋体" w:hAnsi="宋体" w:cs="宋体"/>
          <w:sz w:val="28"/>
          <w:szCs w:val="28"/>
        </w:rPr>
        <w:t>”</w:t>
      </w:r>
      <w:r>
        <w:rPr>
          <w:rFonts w:ascii="宋体" w:hAnsi="宋体" w:cs="宋体"/>
          <w:sz w:val="28"/>
          <w:szCs w:val="28"/>
        </w:rPr>
        <w:t>。</w:t>
      </w:r>
    </w:p>
    <w:p w14:paraId="76A9A4E1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、统考准考证：原件</w:t>
      </w:r>
      <w:r>
        <w:rPr>
          <w:rFonts w:ascii="宋体" w:hAnsi="宋体" w:cs="宋体" w:hint="eastAsia"/>
          <w:sz w:val="28"/>
          <w:szCs w:val="28"/>
          <w:lang w:eastAsia="zh-Hans"/>
        </w:rPr>
        <w:t>扫描</w:t>
      </w:r>
      <w:r>
        <w:rPr>
          <w:rFonts w:ascii="宋体" w:hAnsi="宋体" w:cs="宋体"/>
          <w:sz w:val="28"/>
          <w:szCs w:val="28"/>
        </w:rPr>
        <w:t>电子版；</w:t>
      </w:r>
    </w:p>
    <w:p w14:paraId="65273310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>、有效身份证件：原件</w:t>
      </w:r>
      <w:r>
        <w:rPr>
          <w:rFonts w:ascii="宋体" w:hAnsi="宋体" w:cs="宋体" w:hint="eastAsia"/>
          <w:sz w:val="28"/>
          <w:szCs w:val="28"/>
          <w:lang w:eastAsia="zh-Hans"/>
        </w:rPr>
        <w:t>扫描</w:t>
      </w:r>
      <w:r>
        <w:rPr>
          <w:rFonts w:ascii="宋体" w:hAnsi="宋体" w:cs="宋体"/>
          <w:sz w:val="28"/>
          <w:szCs w:val="28"/>
        </w:rPr>
        <w:t>电子版；</w:t>
      </w:r>
    </w:p>
    <w:p w14:paraId="2BDED93C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/>
          <w:sz w:val="28"/>
          <w:szCs w:val="28"/>
        </w:rPr>
        <w:t>、学历学位证书：原件电子版；应届生用学生证（如目前无法提供，后续</w:t>
      </w:r>
      <w:r>
        <w:rPr>
          <w:rFonts w:ascii="宋体" w:hAnsi="宋体" w:cs="宋体"/>
          <w:sz w:val="28"/>
          <w:szCs w:val="28"/>
          <w:lang w:eastAsia="zh-Hans"/>
        </w:rPr>
        <w:t>须</w:t>
      </w:r>
      <w:r>
        <w:rPr>
          <w:rFonts w:ascii="宋体" w:hAnsi="宋体" w:cs="宋体" w:hint="eastAsia"/>
          <w:sz w:val="28"/>
          <w:szCs w:val="28"/>
          <w:lang w:eastAsia="zh-Hans"/>
        </w:rPr>
        <w:t>补充</w:t>
      </w:r>
      <w:r>
        <w:rPr>
          <w:rFonts w:ascii="宋体" w:hAnsi="宋体" w:cs="宋体"/>
          <w:sz w:val="28"/>
          <w:szCs w:val="28"/>
        </w:rPr>
        <w:t>复印件）；</w:t>
      </w:r>
    </w:p>
    <w:p w14:paraId="1F40A645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/>
          <w:sz w:val="28"/>
          <w:szCs w:val="28"/>
        </w:rPr>
        <w:t>、考生自述：</w:t>
      </w:r>
      <w:r>
        <w:rPr>
          <w:rFonts w:ascii="宋体" w:hAnsi="宋体" w:cs="宋体"/>
          <w:sz w:val="28"/>
          <w:szCs w:val="28"/>
        </w:rPr>
        <w:t>PDF</w:t>
      </w:r>
      <w:r>
        <w:rPr>
          <w:rFonts w:ascii="宋体" w:hAnsi="宋体" w:cs="宋体" w:hint="eastAsia"/>
          <w:sz w:val="28"/>
          <w:szCs w:val="28"/>
          <w:lang w:eastAsia="zh-Hans"/>
        </w:rPr>
        <w:t>电子</w:t>
      </w:r>
      <w:r>
        <w:rPr>
          <w:rFonts w:ascii="宋体" w:hAnsi="宋体" w:cs="宋体"/>
          <w:sz w:val="28"/>
          <w:szCs w:val="28"/>
        </w:rPr>
        <w:t>文档（不超过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>页</w:t>
      </w:r>
      <w:r>
        <w:rPr>
          <w:rFonts w:ascii="宋体" w:hAnsi="宋体" w:cs="宋体"/>
          <w:sz w:val="28"/>
          <w:szCs w:val="28"/>
        </w:rPr>
        <w:t>A4</w:t>
      </w:r>
      <w:r>
        <w:rPr>
          <w:rFonts w:ascii="宋体" w:hAnsi="宋体" w:cs="宋体"/>
          <w:sz w:val="28"/>
          <w:szCs w:val="28"/>
        </w:rPr>
        <w:t>纸），包括政治表现、外语水平、</w:t>
      </w:r>
      <w:r>
        <w:rPr>
          <w:rFonts w:ascii="宋体" w:hAnsi="宋体" w:cs="宋体"/>
          <w:sz w:val="28"/>
          <w:szCs w:val="28"/>
        </w:rPr>
        <w:t>业务和科研能力、研究计划</w:t>
      </w:r>
      <w:r>
        <w:rPr>
          <w:rFonts w:ascii="宋体" w:hAnsi="宋体" w:cs="宋体" w:hint="eastAsia"/>
          <w:sz w:val="28"/>
          <w:szCs w:val="28"/>
          <w:lang w:eastAsia="zh-Hans"/>
        </w:rPr>
        <w:t>等</w:t>
      </w:r>
      <w:r>
        <w:rPr>
          <w:rFonts w:ascii="宋体" w:hAnsi="宋体" w:cs="宋体"/>
          <w:sz w:val="28"/>
          <w:szCs w:val="28"/>
        </w:rPr>
        <w:t>；</w:t>
      </w:r>
    </w:p>
    <w:p w14:paraId="0E3765E2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/>
          <w:sz w:val="28"/>
          <w:szCs w:val="28"/>
        </w:rPr>
        <w:t>、大学期间成绩单原件或档案中成绩单复印件</w:t>
      </w:r>
      <w:r>
        <w:rPr>
          <w:rFonts w:ascii="宋体" w:hAnsi="宋体" w:cs="宋体"/>
          <w:sz w:val="28"/>
          <w:szCs w:val="28"/>
          <w:lang w:eastAsia="zh-Hans"/>
        </w:rPr>
        <w:t>电子版</w:t>
      </w:r>
      <w:r>
        <w:rPr>
          <w:rFonts w:ascii="宋体" w:hAnsi="宋体" w:cs="宋体"/>
          <w:sz w:val="28"/>
          <w:szCs w:val="28"/>
        </w:rPr>
        <w:t>（加盖档案单位红章）；如无法提供，</w:t>
      </w:r>
      <w:r>
        <w:rPr>
          <w:rFonts w:ascii="宋体" w:hAnsi="宋体" w:cs="宋体" w:hint="eastAsia"/>
          <w:sz w:val="28"/>
          <w:szCs w:val="28"/>
          <w:lang w:eastAsia="zh-Hans"/>
        </w:rPr>
        <w:t>须</w:t>
      </w:r>
      <w:r>
        <w:rPr>
          <w:rFonts w:ascii="宋体" w:hAnsi="宋体" w:cs="宋体"/>
          <w:sz w:val="28"/>
          <w:szCs w:val="28"/>
        </w:rPr>
        <w:t>提供学校</w:t>
      </w:r>
      <w:r>
        <w:rPr>
          <w:rFonts w:ascii="宋体" w:hAnsi="宋体" w:cs="宋体" w:hint="eastAsia"/>
          <w:sz w:val="28"/>
          <w:szCs w:val="28"/>
          <w:lang w:eastAsia="zh-Hans"/>
        </w:rPr>
        <w:t>官网成绩</w:t>
      </w:r>
      <w:r>
        <w:rPr>
          <w:rFonts w:ascii="宋体" w:hAnsi="宋体" w:cs="宋体"/>
          <w:sz w:val="28"/>
          <w:szCs w:val="28"/>
        </w:rPr>
        <w:t>截图</w:t>
      </w:r>
      <w:r>
        <w:rPr>
          <w:rFonts w:ascii="宋体" w:hAnsi="宋体" w:cs="宋体" w:hint="eastAsia"/>
          <w:sz w:val="28"/>
          <w:szCs w:val="28"/>
          <w:lang w:eastAsia="zh-Hans"/>
        </w:rPr>
        <w:t>证明</w:t>
      </w:r>
      <w:r>
        <w:rPr>
          <w:rFonts w:ascii="宋体" w:hAnsi="宋体" w:cs="宋体"/>
          <w:sz w:val="28"/>
          <w:szCs w:val="28"/>
        </w:rPr>
        <w:t>；</w:t>
      </w:r>
    </w:p>
    <w:p w14:paraId="7E4C4725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/>
          <w:sz w:val="28"/>
          <w:szCs w:val="28"/>
        </w:rPr>
        <w:t>、加分科研成果获奖证书证明材料：原件</w:t>
      </w:r>
      <w:r>
        <w:rPr>
          <w:rFonts w:ascii="宋体" w:hAnsi="宋体" w:cs="宋体" w:hint="eastAsia"/>
          <w:sz w:val="28"/>
          <w:szCs w:val="28"/>
          <w:lang w:eastAsia="zh-Hans"/>
        </w:rPr>
        <w:t>扫描</w:t>
      </w:r>
      <w:r>
        <w:rPr>
          <w:rFonts w:ascii="宋体" w:hAnsi="宋体" w:cs="宋体"/>
          <w:sz w:val="28"/>
          <w:szCs w:val="28"/>
        </w:rPr>
        <w:t>电子版；</w:t>
      </w:r>
    </w:p>
    <w:p w14:paraId="4F52518C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  <w:lang w:eastAsia="zh-Hans"/>
        </w:rPr>
        <w:t>考生须</w:t>
      </w:r>
      <w:r>
        <w:rPr>
          <w:rFonts w:ascii="宋体" w:hAnsi="宋体" w:cs="宋体"/>
          <w:sz w:val="28"/>
          <w:szCs w:val="28"/>
        </w:rPr>
        <w:t>提交相应专业</w:t>
      </w:r>
      <w:r>
        <w:rPr>
          <w:rFonts w:ascii="宋体" w:hAnsi="宋体" w:cs="宋体" w:hint="eastAsia"/>
          <w:sz w:val="28"/>
          <w:szCs w:val="28"/>
          <w:lang w:eastAsia="zh-Hans"/>
        </w:rPr>
        <w:t>方向</w:t>
      </w:r>
      <w:r>
        <w:rPr>
          <w:rFonts w:ascii="宋体" w:hAnsi="宋体" w:cs="宋体"/>
          <w:sz w:val="28"/>
          <w:szCs w:val="28"/>
          <w:lang w:eastAsia="zh-Hans"/>
        </w:rPr>
        <w:t>撰文</w:t>
      </w:r>
      <w:r>
        <w:rPr>
          <w:rFonts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  <w:lang w:eastAsia="zh-Hans"/>
        </w:rPr>
        <w:t>或</w:t>
      </w:r>
      <w:r>
        <w:rPr>
          <w:rFonts w:ascii="宋体" w:hAnsi="宋体" w:cs="宋体" w:hint="eastAsia"/>
          <w:sz w:val="28"/>
          <w:szCs w:val="28"/>
          <w:lang w:eastAsia="zh-Hans"/>
        </w:rPr>
        <w:t>艺术</w:t>
      </w:r>
      <w:r>
        <w:rPr>
          <w:rFonts w:ascii="宋体" w:hAnsi="宋体" w:cs="宋体"/>
          <w:sz w:val="28"/>
          <w:szCs w:val="28"/>
          <w:lang w:eastAsia="zh-Hans"/>
        </w:rPr>
        <w:t>创作</w:t>
      </w:r>
      <w:r>
        <w:rPr>
          <w:rFonts w:ascii="宋体" w:hAnsi="宋体" w:cs="宋体"/>
          <w:sz w:val="28"/>
          <w:szCs w:val="28"/>
        </w:rPr>
        <w:t>）电子</w:t>
      </w:r>
      <w:r>
        <w:rPr>
          <w:rFonts w:ascii="宋体" w:hAnsi="宋体" w:cs="宋体"/>
          <w:sz w:val="28"/>
          <w:szCs w:val="28"/>
          <w:lang w:eastAsia="zh-Hans"/>
        </w:rPr>
        <w:t>版成果不少于</w:t>
      </w:r>
      <w:r>
        <w:rPr>
          <w:rFonts w:ascii="宋体" w:hAnsi="宋体" w:cs="宋体"/>
          <w:sz w:val="28"/>
          <w:szCs w:val="28"/>
          <w:lang w:eastAsia="zh-Hans"/>
        </w:rPr>
        <w:t>3</w:t>
      </w:r>
      <w:r>
        <w:rPr>
          <w:rFonts w:ascii="宋体" w:hAnsi="宋体" w:cs="宋体"/>
          <w:sz w:val="28"/>
          <w:szCs w:val="28"/>
        </w:rPr>
        <w:t>件（套），</w:t>
      </w:r>
      <w:r>
        <w:rPr>
          <w:rFonts w:ascii="宋体" w:hAnsi="宋体" w:cs="宋体"/>
          <w:sz w:val="28"/>
          <w:szCs w:val="28"/>
          <w:lang w:eastAsia="zh-Hans"/>
        </w:rPr>
        <w:t>成果要求</w:t>
      </w:r>
      <w:r>
        <w:rPr>
          <w:rFonts w:ascii="宋体" w:hAnsi="宋体" w:cs="宋体"/>
          <w:sz w:val="28"/>
          <w:szCs w:val="28"/>
        </w:rPr>
        <w:t>考生</w:t>
      </w:r>
      <w:r>
        <w:rPr>
          <w:rFonts w:ascii="宋体" w:hAnsi="宋体" w:cs="宋体"/>
          <w:sz w:val="28"/>
          <w:szCs w:val="28"/>
        </w:rPr>
        <w:t>以第一作者或独立作者</w:t>
      </w:r>
      <w:r>
        <w:rPr>
          <w:rFonts w:ascii="宋体" w:hAnsi="宋体" w:cs="宋体"/>
          <w:sz w:val="28"/>
          <w:szCs w:val="28"/>
        </w:rPr>
        <w:t>完成。考生录取进校后进行专业复核，弄虚作假及不合格者，取消学籍。</w:t>
      </w:r>
    </w:p>
    <w:p w14:paraId="240F527C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>（二）环境准备</w:t>
      </w:r>
    </w:p>
    <w:p w14:paraId="7ADC24BA" w14:textId="77777777" w:rsidR="002777AB" w:rsidRDefault="00CA042D">
      <w:pPr>
        <w:pStyle w:val="a7"/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lang w:eastAsia="zh-Hans"/>
        </w:rPr>
        <w:t>要求</w:t>
      </w:r>
      <w:r>
        <w:rPr>
          <w:rFonts w:ascii="宋体" w:hAnsi="宋体" w:cs="宋体"/>
          <w:sz w:val="28"/>
          <w:szCs w:val="28"/>
        </w:rPr>
        <w:t>独立的考试环境，保持空间干净整洁，除去书籍、资料等违禁物品，提前清理桌面，确定应试空间房门可妥善关闭。</w:t>
      </w:r>
    </w:p>
    <w:p w14:paraId="6A79F0EC" w14:textId="77777777" w:rsidR="002777AB" w:rsidRDefault="00CA042D">
      <w:pPr>
        <w:pStyle w:val="a7"/>
        <w:numPr>
          <w:ilvl w:val="0"/>
          <w:numId w:val="3"/>
        </w:numPr>
        <w:shd w:val="clear" w:color="auto" w:fill="FFFFFF"/>
        <w:wordWrap w:val="0"/>
        <w:spacing w:before="120" w:after="120"/>
        <w:ind w:leftChars="150" w:left="315" w:right="12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条件准备</w:t>
      </w:r>
    </w:p>
    <w:p w14:paraId="631C8997" w14:textId="77777777" w:rsidR="002777AB" w:rsidRDefault="00CA042D">
      <w:pPr>
        <w:pStyle w:val="a7"/>
        <w:numPr>
          <w:ilvl w:val="0"/>
          <w:numId w:val="4"/>
        </w:numPr>
        <w:shd w:val="clear" w:color="auto" w:fill="FFFFFF"/>
        <w:wordWrap w:val="0"/>
        <w:spacing w:before="120" w:after="120"/>
        <w:ind w:leftChars="196" w:left="412" w:right="120" w:firstLineChars="213" w:firstLine="59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网络需求：</w:t>
      </w:r>
      <w:r>
        <w:rPr>
          <w:rFonts w:ascii="宋体" w:hAnsi="宋体" w:cs="宋体" w:hint="eastAsia"/>
          <w:sz w:val="28"/>
          <w:szCs w:val="28"/>
          <w:lang w:eastAsia="zh-Hans"/>
        </w:rPr>
        <w:t>要求</w:t>
      </w:r>
      <w:r>
        <w:rPr>
          <w:rFonts w:ascii="宋体" w:hAnsi="宋体" w:cs="宋体"/>
          <w:sz w:val="28"/>
          <w:szCs w:val="28"/>
        </w:rPr>
        <w:t>全程在宽带网络及相应的</w:t>
      </w:r>
      <w:r>
        <w:rPr>
          <w:rFonts w:ascii="宋体" w:hAnsi="宋体" w:cs="宋体"/>
          <w:sz w:val="28"/>
          <w:szCs w:val="28"/>
        </w:rPr>
        <w:t xml:space="preserve"> WIFI </w:t>
      </w:r>
      <w:r>
        <w:rPr>
          <w:rFonts w:ascii="宋体" w:hAnsi="宋体" w:cs="宋体"/>
          <w:sz w:val="28"/>
          <w:szCs w:val="28"/>
        </w:rPr>
        <w:t>下完成，</w:t>
      </w:r>
      <w:r>
        <w:rPr>
          <w:rFonts w:ascii="宋体" w:hAnsi="宋体" w:cs="宋体" w:hint="eastAsia"/>
          <w:sz w:val="28"/>
          <w:szCs w:val="28"/>
          <w:lang w:eastAsia="zh-Hans"/>
        </w:rPr>
        <w:t>同时有</w:t>
      </w:r>
      <w:r>
        <w:rPr>
          <w:rFonts w:ascii="宋体" w:hAnsi="宋体" w:cs="宋体"/>
          <w:sz w:val="28"/>
          <w:szCs w:val="28"/>
        </w:rPr>
        <w:t>4G/5G</w:t>
      </w:r>
      <w:r>
        <w:rPr>
          <w:rFonts w:ascii="宋体" w:hAnsi="宋体" w:cs="宋体"/>
          <w:sz w:val="28"/>
          <w:szCs w:val="28"/>
        </w:rPr>
        <w:t>热点网络应急准备，</w:t>
      </w:r>
      <w:r>
        <w:rPr>
          <w:rFonts w:ascii="宋体" w:hAnsi="宋体" w:cs="宋体" w:hint="eastAsia"/>
          <w:sz w:val="28"/>
          <w:szCs w:val="28"/>
          <w:lang w:eastAsia="zh-Hans"/>
        </w:rPr>
        <w:t>保持</w:t>
      </w:r>
      <w:r>
        <w:rPr>
          <w:rFonts w:ascii="宋体" w:hAnsi="宋体" w:cs="宋体"/>
          <w:sz w:val="28"/>
          <w:szCs w:val="28"/>
        </w:rPr>
        <w:t>网络畅通且不受闹铃、来电干扰。提前下载并熟悉指定平台软件，做好调试，并在规定时间内提前进行测试演练。</w:t>
      </w:r>
    </w:p>
    <w:p w14:paraId="58D7495C" w14:textId="77777777" w:rsidR="002777AB" w:rsidRDefault="00CA042D">
      <w:pPr>
        <w:pStyle w:val="a7"/>
        <w:numPr>
          <w:ilvl w:val="0"/>
          <w:numId w:val="4"/>
        </w:numPr>
        <w:shd w:val="clear" w:color="auto" w:fill="FFFFFF"/>
        <w:wordWrap w:val="0"/>
        <w:spacing w:before="120" w:after="120"/>
        <w:ind w:leftChars="196" w:left="412" w:right="120" w:firstLineChars="213" w:firstLine="596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硬件需求：准备符合技术指标要求的计算机和高清自动对焦摄像头、麦克风、手机（如号码与网报时不一致，提前</w:t>
      </w: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  <w:lang w:eastAsia="zh-Hans"/>
        </w:rPr>
        <w:t>天</w:t>
      </w:r>
      <w:r>
        <w:rPr>
          <w:rFonts w:ascii="宋体" w:hAnsi="宋体" w:cs="宋体"/>
          <w:sz w:val="28"/>
          <w:szCs w:val="28"/>
        </w:rPr>
        <w:t>联系</w:t>
      </w:r>
      <w:r>
        <w:rPr>
          <w:rFonts w:ascii="宋体" w:hAnsi="宋体" w:cs="宋体" w:hint="eastAsia"/>
          <w:sz w:val="28"/>
          <w:szCs w:val="28"/>
          <w:lang w:eastAsia="zh-Hans"/>
        </w:rPr>
        <w:t>报备</w:t>
      </w:r>
      <w:r>
        <w:rPr>
          <w:rFonts w:ascii="宋体" w:hAnsi="宋体" w:cs="宋体"/>
          <w:sz w:val="28"/>
          <w:szCs w:val="28"/>
        </w:rPr>
        <w:t>）需要配备两台面试设备，设备均需安装中国移动云考场系统和钉钉。其中一台设备建议为电脑，用于拍摄考生正面，该设备的音频和视频必须全程开启；另一台设备可以是电脑或手机，用于拍摄考生侧后方，该设备的视频必须全程开启，音频需关闭。请保证设备电量充足，或外接电源线缆。如有需要，考生可增配三脚架或者手机架。主机位与次机位摄像头的摆放应保证复试所在地无死角，次机位可</w:t>
      </w:r>
      <w:r>
        <w:rPr>
          <w:rFonts w:ascii="宋体" w:hAnsi="宋体" w:cs="宋体"/>
          <w:sz w:val="28"/>
          <w:szCs w:val="28"/>
        </w:rPr>
        <w:t>360</w:t>
      </w:r>
      <w:r>
        <w:rPr>
          <w:rFonts w:ascii="宋体" w:hAnsi="宋体" w:cs="宋体"/>
          <w:sz w:val="28"/>
          <w:szCs w:val="28"/>
        </w:rPr>
        <w:t>度旋转移动进行整体环境监测。</w:t>
      </w:r>
    </w:p>
    <w:p w14:paraId="562630A7" w14:textId="77777777" w:rsidR="002777AB" w:rsidRDefault="00CA042D">
      <w:pPr>
        <w:numPr>
          <w:ilvl w:val="0"/>
          <w:numId w:val="5"/>
        </w:numPr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复试具体安</w:t>
      </w:r>
      <w:r>
        <w:rPr>
          <w:rFonts w:ascii="宋体" w:eastAsia="宋体" w:hAnsi="宋体" w:cs="宋体" w:hint="eastAsia"/>
          <w:b/>
          <w:sz w:val="28"/>
          <w:szCs w:val="28"/>
        </w:rPr>
        <w:t>排</w:t>
      </w:r>
    </w:p>
    <w:p w14:paraId="12255588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>（一）</w:t>
      </w:r>
      <w:r>
        <w:rPr>
          <w:rFonts w:ascii="宋体" w:eastAsia="宋体" w:hAnsi="宋体" w:cs="宋体"/>
          <w:bCs/>
          <w:sz w:val="28"/>
          <w:szCs w:val="28"/>
        </w:rPr>
        <w:t>3</w:t>
      </w:r>
      <w:r>
        <w:rPr>
          <w:rFonts w:ascii="宋体" w:eastAsia="宋体" w:hAnsi="宋体" w:cs="宋体"/>
          <w:bCs/>
          <w:sz w:val="28"/>
          <w:szCs w:val="28"/>
        </w:rPr>
        <w:t>月</w:t>
      </w:r>
      <w:r>
        <w:rPr>
          <w:rFonts w:ascii="宋体" w:eastAsia="宋体" w:hAnsi="宋体" w:cs="宋体"/>
          <w:bCs/>
          <w:sz w:val="28"/>
          <w:szCs w:val="28"/>
        </w:rPr>
        <w:t>28</w:t>
      </w:r>
      <w:r>
        <w:rPr>
          <w:rFonts w:ascii="宋体" w:eastAsia="宋体" w:hAnsi="宋体" w:cs="宋体"/>
          <w:bCs/>
          <w:sz w:val="28"/>
          <w:szCs w:val="28"/>
        </w:rPr>
        <w:t>日下午</w:t>
      </w:r>
      <w:r>
        <w:rPr>
          <w:rFonts w:ascii="宋体" w:eastAsia="宋体" w:hAnsi="宋体" w:cs="宋体"/>
          <w:bCs/>
          <w:sz w:val="28"/>
          <w:szCs w:val="28"/>
        </w:rPr>
        <w:t xml:space="preserve">17:00 </w:t>
      </w:r>
      <w:r>
        <w:rPr>
          <w:rFonts w:ascii="宋体" w:eastAsia="宋体" w:hAnsi="宋体" w:cs="宋体"/>
          <w:bCs/>
          <w:sz w:val="28"/>
          <w:szCs w:val="28"/>
        </w:rPr>
        <w:t>前，公示复试名单，联系所有考生</w:t>
      </w: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并要求提交</w:t>
      </w:r>
      <w:r>
        <w:rPr>
          <w:rFonts w:ascii="宋体" w:eastAsia="宋体" w:hAnsi="宋体" w:cs="宋体"/>
          <w:bCs/>
          <w:sz w:val="28"/>
          <w:szCs w:val="28"/>
        </w:rPr>
        <w:t>网络远程资格审查材料（邮件形式）。</w:t>
      </w:r>
    </w:p>
    <w:p w14:paraId="3D4EF43C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t>（</w:t>
      </w: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二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/>
          <w:bCs/>
          <w:sz w:val="28"/>
          <w:szCs w:val="28"/>
        </w:rPr>
        <w:t>3</w:t>
      </w:r>
      <w:r>
        <w:rPr>
          <w:rFonts w:ascii="宋体" w:eastAsia="宋体" w:hAnsi="宋体" w:cs="宋体"/>
          <w:bCs/>
          <w:sz w:val="28"/>
          <w:szCs w:val="28"/>
        </w:rPr>
        <w:t>月</w:t>
      </w:r>
      <w:r>
        <w:rPr>
          <w:rFonts w:ascii="宋体" w:eastAsia="宋体" w:hAnsi="宋体" w:cs="宋体"/>
          <w:bCs/>
          <w:sz w:val="28"/>
          <w:szCs w:val="28"/>
        </w:rPr>
        <w:t>29</w:t>
      </w:r>
      <w:r>
        <w:rPr>
          <w:rFonts w:ascii="宋体" w:eastAsia="宋体" w:hAnsi="宋体" w:cs="宋体"/>
          <w:bCs/>
          <w:sz w:val="28"/>
          <w:szCs w:val="28"/>
        </w:rPr>
        <w:t>日下午，对复试考生逐一进行远程面试条件测试及远程资格审查（网络远程资格审查的具体时间确定后通知。审查时考生需通过远程视频会议的方式展示如下材料：</w:t>
      </w:r>
      <w:r>
        <w:rPr>
          <w:rFonts w:ascii="宋体" w:eastAsia="宋体" w:hAnsi="宋体" w:cs="宋体"/>
          <w:bCs/>
          <w:sz w:val="28"/>
          <w:szCs w:val="28"/>
        </w:rPr>
        <w:t xml:space="preserve">① </w:t>
      </w:r>
      <w:r>
        <w:rPr>
          <w:rFonts w:ascii="宋体" w:eastAsia="宋体" w:hAnsi="宋体" w:cs="宋体"/>
          <w:bCs/>
          <w:sz w:val="28"/>
          <w:szCs w:val="28"/>
        </w:rPr>
        <w:t>初试准考证原件；</w:t>
      </w:r>
      <w:r>
        <w:rPr>
          <w:rFonts w:ascii="宋体" w:eastAsia="宋体" w:hAnsi="宋体" w:cs="宋体"/>
          <w:bCs/>
          <w:sz w:val="28"/>
          <w:szCs w:val="28"/>
        </w:rPr>
        <w:t>②</w:t>
      </w:r>
      <w:r>
        <w:rPr>
          <w:rFonts w:ascii="宋体" w:eastAsia="宋体" w:hAnsi="宋体" w:cs="宋体"/>
          <w:bCs/>
          <w:sz w:val="28"/>
          <w:szCs w:val="28"/>
        </w:rPr>
        <w:t>有效身份证件原件；</w:t>
      </w:r>
      <w:r>
        <w:rPr>
          <w:rFonts w:ascii="宋体" w:eastAsia="宋体" w:hAnsi="宋体" w:cs="宋体"/>
          <w:bCs/>
          <w:sz w:val="28"/>
          <w:szCs w:val="28"/>
        </w:rPr>
        <w:t>③</w:t>
      </w:r>
      <w:r>
        <w:rPr>
          <w:rFonts w:ascii="宋体" w:eastAsia="宋体" w:hAnsi="宋体" w:cs="宋体"/>
          <w:bCs/>
          <w:sz w:val="28"/>
          <w:szCs w:val="28"/>
        </w:rPr>
        <w:t>学历学位证书原件，应届生为学生证原件）。</w:t>
      </w:r>
    </w:p>
    <w:p w14:paraId="18FC739F" w14:textId="3BB778AD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Cs/>
          <w:sz w:val="28"/>
          <w:szCs w:val="28"/>
        </w:rPr>
        <w:lastRenderedPageBreak/>
        <w:t>（</w:t>
      </w:r>
      <w:r>
        <w:rPr>
          <w:rFonts w:ascii="宋体" w:eastAsia="宋体" w:hAnsi="宋体" w:cs="宋体" w:hint="eastAsia"/>
          <w:bCs/>
          <w:sz w:val="28"/>
          <w:szCs w:val="28"/>
        </w:rPr>
        <w:t>三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/>
          <w:bCs/>
          <w:sz w:val="28"/>
          <w:szCs w:val="28"/>
        </w:rPr>
        <w:t>4</w:t>
      </w:r>
      <w:r>
        <w:rPr>
          <w:rFonts w:ascii="宋体" w:eastAsia="宋体" w:hAnsi="宋体" w:cs="宋体"/>
          <w:bCs/>
          <w:sz w:val="28"/>
          <w:szCs w:val="28"/>
        </w:rPr>
        <w:t>月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/>
          <w:bCs/>
          <w:sz w:val="28"/>
          <w:szCs w:val="28"/>
        </w:rPr>
        <w:t>日上午</w:t>
      </w:r>
      <w:r>
        <w:rPr>
          <w:rFonts w:ascii="宋体" w:eastAsia="宋体" w:hAnsi="宋体" w:cs="宋体"/>
          <w:bCs/>
          <w:sz w:val="28"/>
          <w:szCs w:val="28"/>
        </w:rPr>
        <w:t>9:00</w:t>
      </w:r>
      <w:r>
        <w:rPr>
          <w:rFonts w:ascii="宋体" w:eastAsia="宋体" w:hAnsi="宋体" w:cs="宋体"/>
          <w:bCs/>
          <w:sz w:val="28"/>
          <w:szCs w:val="28"/>
        </w:rPr>
        <w:t>开始，外国语听力及口语测试</w:t>
      </w:r>
      <w:r>
        <w:rPr>
          <w:rFonts w:ascii="宋体" w:eastAsia="宋体" w:hAnsi="宋体" w:cs="宋体"/>
          <w:bCs/>
          <w:sz w:val="28"/>
          <w:szCs w:val="28"/>
        </w:rPr>
        <w:t>+</w:t>
      </w:r>
      <w:r>
        <w:rPr>
          <w:rFonts w:ascii="宋体" w:eastAsia="宋体" w:hAnsi="宋体" w:cs="宋体"/>
          <w:bCs/>
          <w:sz w:val="28"/>
          <w:szCs w:val="28"/>
        </w:rPr>
        <w:t>复试专业测试</w:t>
      </w:r>
      <w:r>
        <w:rPr>
          <w:rFonts w:ascii="宋体" w:eastAsia="宋体" w:hAnsi="宋体" w:cs="宋体"/>
          <w:bCs/>
          <w:sz w:val="28"/>
          <w:szCs w:val="28"/>
        </w:rPr>
        <w:t>+</w:t>
      </w:r>
      <w:r>
        <w:rPr>
          <w:rFonts w:ascii="宋体" w:eastAsia="宋体" w:hAnsi="宋体" w:cs="宋体"/>
          <w:bCs/>
          <w:sz w:val="28"/>
          <w:szCs w:val="28"/>
        </w:rPr>
        <w:t>复试综合面试（所有专业）。</w:t>
      </w:r>
    </w:p>
    <w:p w14:paraId="27EC5BBA" w14:textId="77777777" w:rsidR="002777AB" w:rsidRDefault="00CA042D">
      <w:pPr>
        <w:numPr>
          <w:ilvl w:val="0"/>
          <w:numId w:val="5"/>
        </w:numPr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加试科目及办法</w:t>
      </w:r>
    </w:p>
    <w:p w14:paraId="3187B48E" w14:textId="77777777" w:rsidR="002777AB" w:rsidRDefault="00CA042D">
      <w:pPr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 xml:space="preserve">   </w:t>
      </w:r>
      <w:r>
        <w:rPr>
          <w:rFonts w:ascii="宋体" w:eastAsia="宋体" w:hAnsi="宋体" w:cs="宋体"/>
          <w:bCs/>
          <w:sz w:val="28"/>
          <w:szCs w:val="28"/>
        </w:rPr>
        <w:t xml:space="preserve"> </w:t>
      </w:r>
      <w:r>
        <w:rPr>
          <w:rFonts w:ascii="宋体" w:eastAsia="宋体" w:hAnsi="宋体" w:cs="宋体"/>
          <w:bCs/>
          <w:sz w:val="28"/>
          <w:szCs w:val="28"/>
        </w:rPr>
        <w:t>跨专业报考的考生需参加加试，加试科目按</w:t>
      </w:r>
      <w:r>
        <w:rPr>
          <w:rFonts w:ascii="宋体" w:eastAsia="宋体" w:hAnsi="宋体" w:cs="宋体"/>
          <w:bCs/>
          <w:sz w:val="28"/>
          <w:szCs w:val="28"/>
        </w:rPr>
        <w:t>学校招生章程执行，加试形式为</w:t>
      </w:r>
      <w:r>
        <w:rPr>
          <w:rFonts w:ascii="宋体" w:eastAsia="宋体" w:hAnsi="宋体" w:cs="宋体"/>
          <w:bCs/>
          <w:sz w:val="28"/>
          <w:szCs w:val="28"/>
          <w:lang w:eastAsia="zh-Hans"/>
        </w:rPr>
        <w:t>线上答题</w:t>
      </w:r>
      <w:r>
        <w:rPr>
          <w:rFonts w:ascii="宋体" w:eastAsia="宋体" w:hAnsi="宋体" w:cs="宋体"/>
          <w:bCs/>
          <w:sz w:val="28"/>
          <w:szCs w:val="28"/>
        </w:rPr>
        <w:t>。</w:t>
      </w:r>
    </w:p>
    <w:p w14:paraId="3E267817" w14:textId="77777777" w:rsidR="002777AB" w:rsidRDefault="00CA042D">
      <w:pPr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四、调剂、同等学力、跨专业考生复试注意事项</w:t>
      </w:r>
    </w:p>
    <w:p w14:paraId="64D9CF4A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参考《四川师范大学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年硕士研究生招生复试录取办法》</w:t>
      </w:r>
    </w:p>
    <w:p w14:paraId="12F227EC" w14:textId="77777777" w:rsidR="002777AB" w:rsidRDefault="00CA042D">
      <w:pPr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五、加分标准说明</w:t>
      </w:r>
    </w:p>
    <w:p w14:paraId="6EF23AA2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参考《四川师范大学</w:t>
      </w:r>
      <w:r>
        <w:rPr>
          <w:rFonts w:ascii="宋体" w:eastAsia="宋体" w:hAnsi="宋体" w:cs="宋体" w:hint="eastAsia"/>
          <w:sz w:val="28"/>
          <w:szCs w:val="28"/>
        </w:rPr>
        <w:t>2022</w:t>
      </w:r>
      <w:r>
        <w:rPr>
          <w:rFonts w:ascii="宋体" w:eastAsia="宋体" w:hAnsi="宋体" w:cs="宋体" w:hint="eastAsia"/>
          <w:sz w:val="28"/>
          <w:szCs w:val="28"/>
        </w:rPr>
        <w:t>年硕士研究生招生复试录取办法》</w:t>
      </w:r>
    </w:p>
    <w:p w14:paraId="5DC05801" w14:textId="77777777" w:rsidR="002777AB" w:rsidRDefault="00CA042D">
      <w:pPr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六、复试成绩公布</w:t>
      </w:r>
    </w:p>
    <w:p w14:paraId="36FD01A5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艺术研究院</w:t>
      </w:r>
      <w:r>
        <w:rPr>
          <w:rFonts w:ascii="宋体" w:eastAsia="宋体" w:hAnsi="宋体" w:cs="宋体" w:hint="eastAsia"/>
          <w:bCs/>
          <w:sz w:val="28"/>
          <w:szCs w:val="28"/>
        </w:rPr>
        <w:t>对参加复试的考生按照第一志愿，独立排名，按方向总分从高到低排名顺序录取。</w:t>
      </w:r>
    </w:p>
    <w:p w14:paraId="2334E445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复试成绩公布时间为</w:t>
      </w:r>
      <w:r>
        <w:rPr>
          <w:rFonts w:ascii="宋体" w:eastAsia="宋体" w:hAnsi="宋体" w:cs="宋体" w:hint="eastAsia"/>
          <w:bCs/>
          <w:sz w:val="28"/>
          <w:szCs w:val="28"/>
        </w:rPr>
        <w:t>4</w:t>
      </w:r>
      <w:r>
        <w:rPr>
          <w:rFonts w:ascii="宋体" w:eastAsia="宋体" w:hAnsi="宋体" w:cs="宋体" w:hint="eastAsia"/>
          <w:bCs/>
          <w:sz w:val="28"/>
          <w:szCs w:val="28"/>
        </w:rPr>
        <w:t>月</w:t>
      </w:r>
      <w:r>
        <w:rPr>
          <w:rFonts w:ascii="宋体" w:eastAsia="宋体" w:hAnsi="宋体" w:cs="宋体"/>
          <w:bCs/>
          <w:sz w:val="28"/>
          <w:szCs w:val="28"/>
        </w:rPr>
        <w:t>5</w:t>
      </w:r>
      <w:r>
        <w:rPr>
          <w:rFonts w:ascii="宋体" w:eastAsia="宋体" w:hAnsi="宋体" w:cs="宋体" w:hint="eastAsia"/>
          <w:bCs/>
          <w:sz w:val="28"/>
          <w:szCs w:val="28"/>
        </w:rPr>
        <w:t>日</w:t>
      </w: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之前</w:t>
      </w:r>
      <w:r>
        <w:rPr>
          <w:rFonts w:ascii="宋体" w:eastAsia="宋体" w:hAnsi="宋体" w:cs="宋体" w:hint="eastAsia"/>
          <w:bCs/>
          <w:sz w:val="28"/>
          <w:szCs w:val="28"/>
        </w:rPr>
        <w:t>，本次复试仅公布考生姓名、考生编号、报考专业（或方向）、初试成绩、复试成绩、总成绩及排名。</w:t>
      </w:r>
    </w:p>
    <w:p w14:paraId="3F25EFED" w14:textId="77777777" w:rsidR="002777AB" w:rsidRDefault="00CA042D">
      <w:pPr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七、咨询、投诉电话、通讯地址</w:t>
      </w:r>
    </w:p>
    <w:p w14:paraId="2D722E2A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咨询电话：</w:t>
      </w:r>
      <w:r>
        <w:rPr>
          <w:rFonts w:ascii="宋体" w:eastAsia="宋体" w:hAnsi="宋体" w:cs="宋体" w:hint="eastAsia"/>
          <w:bCs/>
          <w:sz w:val="28"/>
          <w:szCs w:val="28"/>
        </w:rPr>
        <w:t>028-84</w:t>
      </w:r>
      <w:r>
        <w:rPr>
          <w:rFonts w:ascii="宋体" w:eastAsia="宋体" w:hAnsi="宋体" w:cs="宋体"/>
          <w:bCs/>
          <w:sz w:val="28"/>
          <w:szCs w:val="28"/>
        </w:rPr>
        <w:t>767118</w:t>
      </w:r>
    </w:p>
    <w:p w14:paraId="1061DDA6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投诉电话：</w:t>
      </w:r>
      <w:r>
        <w:rPr>
          <w:rFonts w:ascii="宋体" w:eastAsia="宋体" w:hAnsi="宋体" w:cs="宋体" w:hint="eastAsia"/>
          <w:bCs/>
          <w:sz w:val="28"/>
          <w:szCs w:val="28"/>
        </w:rPr>
        <w:t>028-84</w:t>
      </w:r>
      <w:r>
        <w:rPr>
          <w:rFonts w:ascii="宋体" w:eastAsia="宋体" w:hAnsi="宋体" w:cs="宋体"/>
          <w:bCs/>
          <w:sz w:val="28"/>
          <w:szCs w:val="28"/>
        </w:rPr>
        <w:t>768718</w:t>
      </w:r>
    </w:p>
    <w:p w14:paraId="1580DB5C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监督电话：</w:t>
      </w:r>
      <w:r>
        <w:rPr>
          <w:rFonts w:ascii="宋体" w:eastAsia="宋体" w:hAnsi="宋体" w:cs="宋体" w:hint="eastAsia"/>
          <w:bCs/>
          <w:sz w:val="28"/>
          <w:szCs w:val="28"/>
        </w:rPr>
        <w:t>028-84</w:t>
      </w:r>
      <w:r>
        <w:rPr>
          <w:rFonts w:ascii="宋体" w:eastAsia="宋体" w:hAnsi="宋体" w:cs="宋体"/>
          <w:bCs/>
          <w:sz w:val="28"/>
          <w:szCs w:val="28"/>
        </w:rPr>
        <w:t>768718</w:t>
      </w:r>
    </w:p>
    <w:p w14:paraId="0B6C18CA" w14:textId="77777777" w:rsidR="002777AB" w:rsidRDefault="00CA042D">
      <w:pPr>
        <w:ind w:firstLineChars="200" w:firstLine="560"/>
        <w:jc w:val="left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通讯地址：四川师范大学</w:t>
      </w: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狮子山</w:t>
      </w:r>
      <w:r>
        <w:rPr>
          <w:rFonts w:ascii="宋体" w:eastAsia="宋体" w:hAnsi="宋体" w:cs="宋体" w:hint="eastAsia"/>
          <w:bCs/>
          <w:sz w:val="28"/>
          <w:szCs w:val="28"/>
        </w:rPr>
        <w:t>校区第四</w:t>
      </w: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办公区</w:t>
      </w:r>
      <w:r>
        <w:rPr>
          <w:rFonts w:ascii="宋体" w:eastAsia="宋体" w:hAnsi="宋体" w:cs="宋体"/>
          <w:bCs/>
          <w:sz w:val="28"/>
          <w:szCs w:val="28"/>
          <w:lang w:eastAsia="zh-Hans"/>
        </w:rPr>
        <w:t>212</w:t>
      </w: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室</w:t>
      </w:r>
      <w:r>
        <w:rPr>
          <w:rFonts w:ascii="宋体" w:eastAsia="宋体" w:hAnsi="宋体" w:cs="宋体" w:hint="eastAsia"/>
          <w:bCs/>
          <w:sz w:val="28"/>
          <w:szCs w:val="28"/>
        </w:rPr>
        <w:t>（收件人：</w:t>
      </w: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赖</w:t>
      </w:r>
      <w:r>
        <w:rPr>
          <w:rFonts w:ascii="宋体" w:eastAsia="宋体" w:hAnsi="宋体" w:cs="宋体" w:hint="eastAsia"/>
          <w:bCs/>
          <w:sz w:val="28"/>
          <w:szCs w:val="28"/>
        </w:rPr>
        <w:t>老师，电话</w:t>
      </w:r>
      <w:r>
        <w:rPr>
          <w:rFonts w:ascii="宋体" w:eastAsia="宋体" w:hAnsi="宋体" w:cs="宋体" w:hint="eastAsia"/>
          <w:bCs/>
          <w:sz w:val="28"/>
          <w:szCs w:val="28"/>
        </w:rPr>
        <w:t>028-84</w:t>
      </w:r>
      <w:r>
        <w:rPr>
          <w:rFonts w:ascii="宋体" w:eastAsia="宋体" w:hAnsi="宋体" w:cs="宋体"/>
          <w:bCs/>
          <w:sz w:val="28"/>
          <w:szCs w:val="28"/>
        </w:rPr>
        <w:t>767118</w:t>
      </w:r>
      <w:r>
        <w:rPr>
          <w:rFonts w:ascii="宋体" w:eastAsia="宋体" w:hAnsi="宋体" w:cs="宋体" w:hint="eastAsia"/>
          <w:bCs/>
          <w:sz w:val="28"/>
          <w:szCs w:val="28"/>
        </w:rPr>
        <w:t>）</w:t>
      </w:r>
    </w:p>
    <w:p w14:paraId="4CFFB1FB" w14:textId="77777777" w:rsidR="002777AB" w:rsidRDefault="00CA042D">
      <w:pPr>
        <w:ind w:right="580" w:firstLineChars="200" w:firstLine="561"/>
        <w:jc w:val="left"/>
        <w:rPr>
          <w:rStyle w:val="a8"/>
          <w:rFonts w:ascii="华文仿宋" w:eastAsia="华文仿宋" w:hAnsi="华文仿宋"/>
          <w:bCs w:val="0"/>
          <w:sz w:val="28"/>
          <w:szCs w:val="28"/>
        </w:rPr>
      </w:pPr>
      <w:r>
        <w:rPr>
          <w:rStyle w:val="a8"/>
          <w:rFonts w:ascii="华文仿宋" w:eastAsia="华文仿宋" w:hAnsi="华文仿宋" w:hint="eastAsia"/>
          <w:bCs w:val="0"/>
          <w:sz w:val="28"/>
          <w:szCs w:val="28"/>
        </w:rPr>
        <w:t>八、其他</w:t>
      </w:r>
    </w:p>
    <w:p w14:paraId="085BD7A8" w14:textId="77777777" w:rsidR="002777AB" w:rsidRDefault="00CA042D">
      <w:pPr>
        <w:ind w:right="580" w:firstLineChars="200" w:firstLine="560"/>
        <w:jc w:val="left"/>
        <w:rPr>
          <w:rStyle w:val="a8"/>
          <w:rFonts w:ascii="宋体" w:eastAsia="宋体" w:hAnsi="宋体" w:cs="宋体"/>
          <w:b w:val="0"/>
          <w:sz w:val="28"/>
          <w:szCs w:val="28"/>
        </w:rPr>
      </w:pP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1.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疫情防控参见《四川师范大学疫情防控工作指南》。</w:t>
      </w:r>
    </w:p>
    <w:p w14:paraId="466D09F8" w14:textId="77777777" w:rsidR="002777AB" w:rsidRDefault="00CA042D">
      <w:pPr>
        <w:ind w:right="580" w:firstLineChars="200" w:firstLine="560"/>
        <w:jc w:val="left"/>
        <w:rPr>
          <w:rStyle w:val="a8"/>
          <w:rFonts w:ascii="宋体" w:eastAsia="宋体" w:hAnsi="宋体" w:cs="宋体"/>
          <w:b w:val="0"/>
          <w:sz w:val="28"/>
          <w:szCs w:val="28"/>
        </w:rPr>
      </w:pP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2.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网络复试应急预案参见《四川师范大学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202</w:t>
      </w:r>
      <w:r>
        <w:rPr>
          <w:rStyle w:val="a8"/>
          <w:rFonts w:ascii="宋体" w:eastAsia="宋体" w:hAnsi="宋体" w:cs="宋体"/>
          <w:b w:val="0"/>
          <w:sz w:val="28"/>
          <w:szCs w:val="28"/>
        </w:rPr>
        <w:t>2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年硕士研究生远程网络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lastRenderedPageBreak/>
        <w:t>复试指南》，拟录取考生注意事项参见《四川师范大学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202</w:t>
      </w:r>
      <w:r>
        <w:rPr>
          <w:rStyle w:val="a8"/>
          <w:rFonts w:ascii="宋体" w:eastAsia="宋体" w:hAnsi="宋体" w:cs="宋体"/>
          <w:b w:val="0"/>
          <w:sz w:val="28"/>
          <w:szCs w:val="28"/>
        </w:rPr>
        <w:t>2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年硕士研究生招生复试录取办法》。</w:t>
      </w:r>
    </w:p>
    <w:p w14:paraId="602442F0" w14:textId="77777777" w:rsidR="002777AB" w:rsidRDefault="00CA042D">
      <w:pPr>
        <w:ind w:right="580" w:firstLineChars="200" w:firstLine="560"/>
        <w:jc w:val="left"/>
        <w:rPr>
          <w:rStyle w:val="a8"/>
          <w:rFonts w:ascii="宋体" w:eastAsia="宋体" w:hAnsi="宋体" w:cs="宋体"/>
          <w:b w:val="0"/>
          <w:sz w:val="28"/>
          <w:szCs w:val="28"/>
        </w:rPr>
      </w:pP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3.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拟录取考生注意事项参见《四川师范大学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202</w:t>
      </w:r>
      <w:r>
        <w:rPr>
          <w:rStyle w:val="a8"/>
          <w:rFonts w:ascii="宋体" w:eastAsia="宋体" w:hAnsi="宋体" w:cs="宋体"/>
          <w:b w:val="0"/>
          <w:sz w:val="28"/>
          <w:szCs w:val="28"/>
        </w:rPr>
        <w:t>2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年硕士研究生招生复试录取办法》</w:t>
      </w:r>
    </w:p>
    <w:p w14:paraId="6A28D4D7" w14:textId="77777777" w:rsidR="002777AB" w:rsidRDefault="00CA042D">
      <w:pPr>
        <w:ind w:right="580" w:firstLineChars="200" w:firstLine="560"/>
        <w:jc w:val="left"/>
        <w:rPr>
          <w:rStyle w:val="a8"/>
          <w:rFonts w:ascii="宋体" w:eastAsia="宋体" w:hAnsi="宋体" w:cs="宋体"/>
          <w:b w:val="0"/>
          <w:sz w:val="28"/>
          <w:szCs w:val="28"/>
        </w:rPr>
      </w:pP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尤其提醒：其他未尽事宜请关注四川师范大学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  <w:lang w:eastAsia="zh-Hans"/>
        </w:rPr>
        <w:t>研究生院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主页的通知，并保持预留的手机畅通，及时查看短信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/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微信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/</w:t>
      </w:r>
      <w:r>
        <w:rPr>
          <w:rStyle w:val="a8"/>
          <w:rFonts w:ascii="宋体" w:eastAsia="宋体" w:hAnsi="宋体" w:cs="宋体" w:hint="eastAsia"/>
          <w:b w:val="0"/>
          <w:sz w:val="28"/>
          <w:szCs w:val="28"/>
        </w:rPr>
        <w:t>邮箱。</w:t>
      </w:r>
    </w:p>
    <w:p w14:paraId="3B7A2C46" w14:textId="77777777" w:rsidR="002777AB" w:rsidRDefault="002777AB">
      <w:pPr>
        <w:ind w:right="580"/>
        <w:jc w:val="left"/>
        <w:rPr>
          <w:rStyle w:val="a8"/>
          <w:rFonts w:ascii="华文仿宋" w:eastAsia="华文仿宋" w:hAnsi="华文仿宋"/>
          <w:b w:val="0"/>
          <w:sz w:val="28"/>
          <w:szCs w:val="28"/>
        </w:rPr>
      </w:pPr>
    </w:p>
    <w:p w14:paraId="5901500C" w14:textId="77777777" w:rsidR="002777AB" w:rsidRDefault="00CA042D">
      <w:pPr>
        <w:pStyle w:val="a7"/>
        <w:shd w:val="clear" w:color="auto" w:fill="FFFFFF"/>
        <w:wordWrap w:val="0"/>
        <w:spacing w:before="120" w:after="120" w:line="360" w:lineRule="exact"/>
        <w:ind w:left="1320" w:right="120"/>
        <w:jc w:val="right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  <w:u w:val="single"/>
          <w:shd w:val="clear" w:color="auto" w:fill="FFFFFF"/>
        </w:rPr>
        <w:t>  </w:t>
      </w:r>
      <w:r>
        <w:rPr>
          <w:rFonts w:ascii="华文仿宋" w:eastAsia="华文仿宋" w:hAnsi="华文仿宋" w:cs="宋体" w:hint="eastAsia"/>
          <w:sz w:val="28"/>
          <w:szCs w:val="28"/>
          <w:u w:val="single"/>
          <w:shd w:val="clear" w:color="auto" w:fill="FFFFFF"/>
          <w:lang w:eastAsia="zh-Hans"/>
        </w:rPr>
        <w:t>艺术研究院</w:t>
      </w:r>
      <w:r>
        <w:rPr>
          <w:rFonts w:ascii="华文仿宋" w:eastAsia="华文仿宋" w:hAnsi="华文仿宋" w:cs="宋体" w:hint="eastAsia"/>
          <w:sz w:val="28"/>
          <w:szCs w:val="28"/>
          <w:u w:val="single"/>
          <w:shd w:val="clear" w:color="auto" w:fill="FFFFFF"/>
        </w:rPr>
        <w:t> </w:t>
      </w:r>
      <w:r>
        <w:rPr>
          <w:rStyle w:val="a8"/>
          <w:rFonts w:ascii="华文仿宋" w:eastAsia="华文仿宋" w:hAnsi="华文仿宋" w:cs="宋体" w:hint="eastAsia"/>
          <w:b w:val="0"/>
          <w:bCs w:val="0"/>
          <w:sz w:val="28"/>
          <w:szCs w:val="28"/>
          <w:shd w:val="clear" w:color="auto" w:fill="FFFFFF"/>
        </w:rPr>
        <w:t>研究生招生工作小组</w:t>
      </w:r>
    </w:p>
    <w:p w14:paraId="2268B54D" w14:textId="77777777" w:rsidR="002777AB" w:rsidRDefault="00CA042D">
      <w:pPr>
        <w:pStyle w:val="a7"/>
        <w:shd w:val="clear" w:color="auto" w:fill="FFFFFF"/>
        <w:wordWrap w:val="0"/>
        <w:spacing w:before="120" w:after="120" w:line="360" w:lineRule="exact"/>
        <w:ind w:left="1320" w:right="120"/>
        <w:jc w:val="right"/>
        <w:rPr>
          <w:rFonts w:ascii="华文仿宋" w:eastAsia="华文仿宋" w:hAnsi="华文仿宋" w:cs="宋体"/>
          <w:sz w:val="28"/>
          <w:szCs w:val="28"/>
        </w:rPr>
      </w:pPr>
      <w:r>
        <w:rPr>
          <w:rStyle w:val="a8"/>
          <w:rFonts w:ascii="华文仿宋" w:eastAsia="华文仿宋" w:hAnsi="华文仿宋" w:cs="宋体" w:hint="eastAsia"/>
          <w:b w:val="0"/>
          <w:bCs w:val="0"/>
          <w:sz w:val="28"/>
          <w:szCs w:val="28"/>
          <w:shd w:val="clear" w:color="auto" w:fill="FFFFFF"/>
        </w:rPr>
        <w:t>20</w:t>
      </w:r>
      <w:r>
        <w:rPr>
          <w:rStyle w:val="a8"/>
          <w:rFonts w:ascii="华文仿宋" w:eastAsia="华文仿宋" w:hAnsi="华文仿宋" w:cs="宋体"/>
          <w:b w:val="0"/>
          <w:bCs w:val="0"/>
          <w:sz w:val="28"/>
          <w:szCs w:val="28"/>
          <w:shd w:val="clear" w:color="auto" w:fill="FFFFFF"/>
        </w:rPr>
        <w:t>22</w:t>
      </w:r>
      <w:r>
        <w:rPr>
          <w:rStyle w:val="a8"/>
          <w:rFonts w:ascii="华文仿宋" w:eastAsia="华文仿宋" w:hAnsi="华文仿宋" w:cs="宋体" w:hint="eastAsia"/>
          <w:b w:val="0"/>
          <w:bCs w:val="0"/>
          <w:sz w:val="28"/>
          <w:szCs w:val="28"/>
          <w:shd w:val="clear" w:color="auto" w:fill="FFFFFF"/>
        </w:rPr>
        <w:t>年</w:t>
      </w:r>
      <w:r>
        <w:rPr>
          <w:rStyle w:val="a8"/>
          <w:rFonts w:ascii="华文仿宋" w:eastAsia="华文仿宋" w:hAnsi="华文仿宋" w:cs="宋体"/>
          <w:b w:val="0"/>
          <w:bCs w:val="0"/>
          <w:sz w:val="28"/>
          <w:szCs w:val="28"/>
          <w:shd w:val="clear" w:color="auto" w:fill="FFFFFF"/>
        </w:rPr>
        <w:t>3</w:t>
      </w:r>
      <w:r>
        <w:rPr>
          <w:rStyle w:val="a8"/>
          <w:rFonts w:ascii="华文仿宋" w:eastAsia="华文仿宋" w:hAnsi="华文仿宋" w:cs="宋体" w:hint="eastAsia"/>
          <w:b w:val="0"/>
          <w:bCs w:val="0"/>
          <w:sz w:val="28"/>
          <w:szCs w:val="28"/>
          <w:shd w:val="clear" w:color="auto" w:fill="FFFFFF"/>
        </w:rPr>
        <w:t>月</w:t>
      </w:r>
      <w:r>
        <w:rPr>
          <w:rStyle w:val="a8"/>
          <w:rFonts w:ascii="华文仿宋" w:eastAsia="华文仿宋" w:hAnsi="华文仿宋" w:cs="宋体" w:hint="eastAsia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华文仿宋" w:eastAsia="华文仿宋" w:hAnsi="华文仿宋" w:cs="宋体"/>
          <w:b w:val="0"/>
          <w:bCs w:val="0"/>
          <w:sz w:val="28"/>
          <w:szCs w:val="28"/>
          <w:shd w:val="clear" w:color="auto" w:fill="FFFFFF"/>
        </w:rPr>
        <w:t>2</w:t>
      </w:r>
      <w:r>
        <w:rPr>
          <w:rStyle w:val="a8"/>
          <w:rFonts w:ascii="华文仿宋" w:eastAsia="华文仿宋" w:hAnsi="华文仿宋" w:cs="宋体"/>
          <w:b w:val="0"/>
          <w:bCs w:val="0"/>
          <w:sz w:val="28"/>
          <w:szCs w:val="28"/>
          <w:shd w:val="clear" w:color="auto" w:fill="FFFFFF"/>
        </w:rPr>
        <w:t>8</w:t>
      </w:r>
      <w:r>
        <w:rPr>
          <w:rStyle w:val="a8"/>
          <w:rFonts w:ascii="华文仿宋" w:eastAsia="华文仿宋" w:hAnsi="华文仿宋" w:cs="宋体" w:hint="eastAsia"/>
          <w:b w:val="0"/>
          <w:bCs w:val="0"/>
          <w:sz w:val="28"/>
          <w:szCs w:val="28"/>
          <w:shd w:val="clear" w:color="auto" w:fill="FFFFFF"/>
        </w:rPr>
        <w:t>日</w:t>
      </w:r>
    </w:p>
    <w:p w14:paraId="260015C1" w14:textId="77777777" w:rsidR="002777AB" w:rsidRDefault="002777AB">
      <w:pPr>
        <w:wordWrap w:val="0"/>
        <w:ind w:leftChars="785" w:left="1648"/>
        <w:jc w:val="righ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sectPr w:rsidR="002777A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EE853"/>
    <w:multiLevelType w:val="singleLevel"/>
    <w:tmpl w:val="623EE853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623EE88E"/>
    <w:multiLevelType w:val="singleLevel"/>
    <w:tmpl w:val="623EE88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23F1C11"/>
    <w:multiLevelType w:val="singleLevel"/>
    <w:tmpl w:val="623F1C11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623F1CC2"/>
    <w:multiLevelType w:val="singleLevel"/>
    <w:tmpl w:val="623F1CC2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23F30F3"/>
    <w:multiLevelType w:val="singleLevel"/>
    <w:tmpl w:val="623F30F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75"/>
    <w:rsid w:val="F1BF0A28"/>
    <w:rsid w:val="FBFF3CE8"/>
    <w:rsid w:val="FD759080"/>
    <w:rsid w:val="FE3EBB84"/>
    <w:rsid w:val="00006EA9"/>
    <w:rsid w:val="00053EEE"/>
    <w:rsid w:val="00067744"/>
    <w:rsid w:val="000B4E3C"/>
    <w:rsid w:val="000E0354"/>
    <w:rsid w:val="00100037"/>
    <w:rsid w:val="00181475"/>
    <w:rsid w:val="001A3705"/>
    <w:rsid w:val="001B0F10"/>
    <w:rsid w:val="001E7AD7"/>
    <w:rsid w:val="00212F59"/>
    <w:rsid w:val="00230E8D"/>
    <w:rsid w:val="00231883"/>
    <w:rsid w:val="002777AB"/>
    <w:rsid w:val="002C73B5"/>
    <w:rsid w:val="002F6AD3"/>
    <w:rsid w:val="002F7796"/>
    <w:rsid w:val="003435C6"/>
    <w:rsid w:val="003503EF"/>
    <w:rsid w:val="003A6604"/>
    <w:rsid w:val="003F2915"/>
    <w:rsid w:val="00495044"/>
    <w:rsid w:val="004A3B31"/>
    <w:rsid w:val="004D2670"/>
    <w:rsid w:val="004D4B9C"/>
    <w:rsid w:val="004F1D84"/>
    <w:rsid w:val="005300C1"/>
    <w:rsid w:val="005507BD"/>
    <w:rsid w:val="0056216F"/>
    <w:rsid w:val="00577B59"/>
    <w:rsid w:val="005D4799"/>
    <w:rsid w:val="005F5C9C"/>
    <w:rsid w:val="00606F13"/>
    <w:rsid w:val="0061077A"/>
    <w:rsid w:val="006125EF"/>
    <w:rsid w:val="00612650"/>
    <w:rsid w:val="00665ECB"/>
    <w:rsid w:val="006D367F"/>
    <w:rsid w:val="00711878"/>
    <w:rsid w:val="00714938"/>
    <w:rsid w:val="007319DD"/>
    <w:rsid w:val="00783514"/>
    <w:rsid w:val="00792DFA"/>
    <w:rsid w:val="007D500A"/>
    <w:rsid w:val="007D5556"/>
    <w:rsid w:val="008017B2"/>
    <w:rsid w:val="00872356"/>
    <w:rsid w:val="0089458A"/>
    <w:rsid w:val="008C2400"/>
    <w:rsid w:val="00910D0A"/>
    <w:rsid w:val="0098005C"/>
    <w:rsid w:val="009804E5"/>
    <w:rsid w:val="009A4177"/>
    <w:rsid w:val="009B27A3"/>
    <w:rsid w:val="009E7267"/>
    <w:rsid w:val="00A05D5A"/>
    <w:rsid w:val="00A06C72"/>
    <w:rsid w:val="00A1612D"/>
    <w:rsid w:val="00A5499B"/>
    <w:rsid w:val="00A7591B"/>
    <w:rsid w:val="00A83C8D"/>
    <w:rsid w:val="00AB4D28"/>
    <w:rsid w:val="00AB5126"/>
    <w:rsid w:val="00AF23B5"/>
    <w:rsid w:val="00B77737"/>
    <w:rsid w:val="00B9475F"/>
    <w:rsid w:val="00BC76B0"/>
    <w:rsid w:val="00BD0C6A"/>
    <w:rsid w:val="00C07D13"/>
    <w:rsid w:val="00C33238"/>
    <w:rsid w:val="00C45DEE"/>
    <w:rsid w:val="00C60CB7"/>
    <w:rsid w:val="00CA042D"/>
    <w:rsid w:val="00D431D7"/>
    <w:rsid w:val="00DA3BA1"/>
    <w:rsid w:val="00DA41C1"/>
    <w:rsid w:val="00DB5714"/>
    <w:rsid w:val="00E1152F"/>
    <w:rsid w:val="00E70BA2"/>
    <w:rsid w:val="00EA7F79"/>
    <w:rsid w:val="00F711EE"/>
    <w:rsid w:val="00F73843"/>
    <w:rsid w:val="00FE608B"/>
    <w:rsid w:val="0E8D41E4"/>
    <w:rsid w:val="178110B0"/>
    <w:rsid w:val="2A8910EC"/>
    <w:rsid w:val="3DFEE8D5"/>
    <w:rsid w:val="5F2A9C62"/>
    <w:rsid w:val="7A37F718"/>
    <w:rsid w:val="7EB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5E02A"/>
  <w15:docId w15:val="{0827DA13-2213-4F94-9390-487DABA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E5%B9%B6%E6%89%93%E5%8C%85%E5%8F%91%E9%80%81%E8%87%B386057765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LiJuan</cp:lastModifiedBy>
  <cp:revision>47</cp:revision>
  <dcterms:created xsi:type="dcterms:W3CDTF">2019-04-02T19:03:00Z</dcterms:created>
  <dcterms:modified xsi:type="dcterms:W3CDTF">2022-03-28T07:39:00Z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