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asci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教育科学学院2025年硕士研究生招生调剂复试安排</w:t>
      </w:r>
    </w:p>
    <w:p w14:paraId="14305240">
      <w:pPr>
        <w:spacing w:line="360" w:lineRule="auto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8020FE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sz w:val="28"/>
          <w:szCs w:val="28"/>
        </w:rPr>
        <w:t>各位考生，为做好我院今年硕士研究生调剂复试工作，现将相关事项通知如下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313E78C2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一、复试方式</w:t>
      </w:r>
    </w:p>
    <w:p w14:paraId="16203D4D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本次调剂采用线上远程复试。</w:t>
      </w:r>
    </w:p>
    <w:p w14:paraId="37AF4BF0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二、考生复试准备</w:t>
      </w:r>
    </w:p>
    <w:p w14:paraId="01CE8D49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1.考试设备准备</w:t>
      </w:r>
    </w:p>
    <w:p w14:paraId="16DCEB66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考生客户端下载地址：https://home.yunkaoai.com/；</w:t>
      </w:r>
    </w:p>
    <w:p w14:paraId="0622D250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考生网页登录地址：https://exam.yunkaoai.com/；</w:t>
      </w:r>
    </w:p>
    <w:p w14:paraId="787DCFFD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若考生使用网页登录，需使用谷歌浏览器，谷歌浏览器下载地址：</w:t>
      </w:r>
    </w:p>
    <w:p w14:paraId="5AADA11A">
      <w:pPr>
        <w:spacing w:line="480" w:lineRule="exact"/>
        <w:ind w:firstLine="42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fldChar w:fldCharType="begin"/>
      </w:r>
      <w:r>
        <w:instrText xml:space="preserve"> HYPERLINK "https://www.google.cn/chrome/。" </w:instrText>
      </w:r>
      <w:r>
        <w:fldChar w:fldCharType="separate"/>
      </w:r>
      <w:r>
        <w:rPr>
          <w:rFonts w:hint="eastAsia" w:ascii="华文仿宋" w:hAnsi="华文仿宋" w:eastAsia="华文仿宋"/>
          <w:sz w:val="28"/>
          <w:szCs w:val="28"/>
        </w:rPr>
        <w:t>https://www.google.cn/chrome/。</w:t>
      </w:r>
      <w:r>
        <w:rPr>
          <w:rFonts w:hint="eastAsia" w:ascii="华文仿宋" w:hAnsi="华文仿宋" w:eastAsia="华文仿宋"/>
          <w:sz w:val="28"/>
          <w:szCs w:val="28"/>
        </w:rPr>
        <w:fldChar w:fldCharType="end"/>
      </w:r>
    </w:p>
    <w:p w14:paraId="7E09930D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2.资料准备</w:t>
      </w:r>
    </w:p>
    <w:p w14:paraId="04D6431D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资格审查材料提交清单、体检注意事项参考《四川师范大学2025年硕士研究生招生复试录取办法》。</w:t>
      </w:r>
    </w:p>
    <w:p w14:paraId="7ED17B08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进入调剂复试同学请进QQ群，群号码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届时电话通知</w:t>
      </w:r>
      <w:r>
        <w:rPr>
          <w:rFonts w:hint="eastAsia" w:ascii="华文仿宋" w:hAnsi="华文仿宋" w:eastAsia="华文仿宋"/>
          <w:sz w:val="28"/>
          <w:szCs w:val="28"/>
        </w:rPr>
        <w:t>，加群验证信息为：“考生编号+姓名”。</w:t>
      </w:r>
    </w:p>
    <w:p w14:paraId="6E24C6A3">
      <w:pPr>
        <w:spacing w:line="480" w:lineRule="exact"/>
        <w:ind w:firstLine="560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sz w:val="28"/>
          <w:szCs w:val="28"/>
        </w:rPr>
        <w:t>4月9日前同意参加调剂的考生提交资格审查材料（按顺序打包发送至csjiaokeyuanfushi@</w:t>
      </w:r>
      <w:bookmarkStart w:id="0" w:name="_Hlk194579050"/>
      <w:r>
        <w:rPr>
          <w:rFonts w:hint="eastAsia" w:ascii="华文仿宋" w:hAnsi="华文仿宋" w:eastAsia="华文仿宋"/>
          <w:sz w:val="28"/>
          <w:szCs w:val="28"/>
        </w:rPr>
        <w:t>163.com</w:t>
      </w:r>
      <w:bookmarkEnd w:id="0"/>
      <w:r>
        <w:rPr>
          <w:rFonts w:hint="eastAsia" w:ascii="华文仿宋" w:hAnsi="华文仿宋" w:eastAsia="华文仿宋"/>
          <w:sz w:val="28"/>
          <w:szCs w:val="28"/>
        </w:rPr>
        <w:t>，邮件主题：“教育学调剂+考生编号+姓名”）。</w:t>
      </w:r>
    </w:p>
    <w:p w14:paraId="4319D963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三、复试具体安排</w:t>
      </w:r>
      <w:bookmarkStart w:id="1" w:name="_GoBack"/>
      <w:bookmarkEnd w:id="1"/>
    </w:p>
    <w:p w14:paraId="0417F18D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1.笔试</w:t>
      </w:r>
    </w:p>
    <w:p w14:paraId="569B519B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4月9日9：00-11：00进行线上笔试（时间120分钟），需提前做好准备。</w:t>
      </w:r>
    </w:p>
    <w:p w14:paraId="70E5CE22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11：00-11：05 将笔试答卷拍照发送至</w:t>
      </w:r>
      <w:r>
        <w:rPr>
          <w:rFonts w:hint="eastAsia" w:ascii="华文仿宋" w:hAnsi="华文仿宋" w:eastAsia="华文仿宋"/>
          <w:sz w:val="28"/>
          <w:szCs w:val="28"/>
        </w:rPr>
        <w:t>csjiaokeyuanfushi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@</w:t>
      </w:r>
      <w:r>
        <w:rPr>
          <w:rFonts w:hint="eastAsia" w:ascii="华文仿宋" w:hAnsi="华文仿宋" w:eastAsia="华文仿宋"/>
          <w:sz w:val="28"/>
          <w:szCs w:val="28"/>
        </w:rPr>
        <w:t>163.com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备份。</w:t>
      </w:r>
    </w:p>
    <w:p w14:paraId="18BC85F7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2.面试</w:t>
      </w:r>
    </w:p>
    <w:p w14:paraId="102AEFEA">
      <w:pPr>
        <w:spacing w:line="480" w:lineRule="exact"/>
        <w:ind w:firstLine="560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4月9日13:00进行线上面试，包含外语复试+综合面试。</w:t>
      </w:r>
    </w:p>
    <w:p w14:paraId="0CFC439D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四、复试规定</w:t>
      </w:r>
    </w:p>
    <w:p w14:paraId="4562B735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1.复试笔试内容按照《四川师范大学2025年硕士研究生招生章程》执行。</w:t>
      </w:r>
    </w:p>
    <w:p w14:paraId="131C56A8">
      <w:pPr>
        <w:spacing w:line="480" w:lineRule="exact"/>
        <w:ind w:firstLine="560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2.复试相关事项请仔细阅读《四川师范大学2025年硕士研究生复试录取办法》</w:t>
      </w:r>
      <w:r>
        <w:rPr>
          <w:rFonts w:hint="eastAsia" w:ascii="华文仿宋" w:eastAsia="华文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（https://yjsc.sicnu.edu.cn/p/0/?StId=st_app_news_i_x638785121347959562）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36C61D97">
      <w:pPr>
        <w:spacing w:line="480" w:lineRule="exact"/>
        <w:ind w:firstLine="561" w:firstLineChars="200"/>
        <w:jc w:val="left"/>
        <w:rPr>
          <w:rFonts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五、其他</w:t>
      </w:r>
    </w:p>
    <w:p w14:paraId="7B5DF39C">
      <w:pPr>
        <w:spacing w:line="480" w:lineRule="exact"/>
        <w:ind w:firstLine="560" w:firstLineChars="2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其他未尽事宜将陆续公布，请关注四川师范大学研究生院主页、四川师范大学教育科学研究院主页。保持预留手机的畅通，及时查看短信/QQ/邮箱。</w:t>
      </w:r>
    </w:p>
    <w:p w14:paraId="76B0D3FB">
      <w:pPr>
        <w:adjustRightInd w:val="0"/>
        <w:snapToGrid w:val="0"/>
        <w:spacing w:before="312" w:beforeLines="100"/>
        <w:jc w:val="lef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A4CC9F">
      <w:pPr>
        <w:spacing w:line="480" w:lineRule="exact"/>
        <w:ind w:firstLine="560" w:firstLineChars="200"/>
        <w:jc w:val="righ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教育科学学院研究生招生工作小组</w:t>
      </w:r>
    </w:p>
    <w:p w14:paraId="5BBD07CE">
      <w:pPr>
        <w:spacing w:line="480" w:lineRule="exact"/>
        <w:ind w:firstLine="560" w:firstLineChars="200"/>
        <w:jc w:val="right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2025年4月3日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A211">
    <w:pPr>
      <w:pStyle w:val="2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>
      <w:rPr>
        <w:b/>
        <w:bCs/>
        <w:sz w:val="24"/>
        <w:szCs w:val="24"/>
      </w:rPr>
      <w:fldChar w:fldCharType="end"/>
    </w:r>
  </w:p>
  <w:p w14:paraId="08C7C67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702"/>
    <w:rsid w:val="000D7846"/>
    <w:rsid w:val="001572E0"/>
    <w:rsid w:val="0020065B"/>
    <w:rsid w:val="003F7702"/>
    <w:rsid w:val="00506F0B"/>
    <w:rsid w:val="007B4610"/>
    <w:rsid w:val="007D71D1"/>
    <w:rsid w:val="00894B88"/>
    <w:rsid w:val="00941FAE"/>
    <w:rsid w:val="00A33D0C"/>
    <w:rsid w:val="00D4202E"/>
    <w:rsid w:val="00DA4217"/>
    <w:rsid w:val="00EE2B09"/>
    <w:rsid w:val="01621295"/>
    <w:rsid w:val="04695A69"/>
    <w:rsid w:val="054B4478"/>
    <w:rsid w:val="0AB344FD"/>
    <w:rsid w:val="0C4F6BFC"/>
    <w:rsid w:val="0C9100EA"/>
    <w:rsid w:val="0D6D7196"/>
    <w:rsid w:val="112B17FC"/>
    <w:rsid w:val="13A1526B"/>
    <w:rsid w:val="18AE5F51"/>
    <w:rsid w:val="18BA7985"/>
    <w:rsid w:val="19523255"/>
    <w:rsid w:val="1B597C9E"/>
    <w:rsid w:val="1C9551F4"/>
    <w:rsid w:val="2677249D"/>
    <w:rsid w:val="2AF12C6F"/>
    <w:rsid w:val="2DB13219"/>
    <w:rsid w:val="2F2F787D"/>
    <w:rsid w:val="2F747BDB"/>
    <w:rsid w:val="30B973B1"/>
    <w:rsid w:val="32E845D1"/>
    <w:rsid w:val="336F02F9"/>
    <w:rsid w:val="358C6500"/>
    <w:rsid w:val="37F86F59"/>
    <w:rsid w:val="38DE3D41"/>
    <w:rsid w:val="3DBB7F4E"/>
    <w:rsid w:val="3FC22F37"/>
    <w:rsid w:val="44FA7D04"/>
    <w:rsid w:val="47993860"/>
    <w:rsid w:val="47DA23A2"/>
    <w:rsid w:val="531606A1"/>
    <w:rsid w:val="56ED5771"/>
    <w:rsid w:val="613025C6"/>
    <w:rsid w:val="63147D87"/>
    <w:rsid w:val="64FD6C64"/>
    <w:rsid w:val="66805451"/>
    <w:rsid w:val="67671DD5"/>
    <w:rsid w:val="69140139"/>
    <w:rsid w:val="69FA5E67"/>
    <w:rsid w:val="6AC23E2D"/>
    <w:rsid w:val="6B7A07FC"/>
    <w:rsid w:val="6C1A6C6E"/>
    <w:rsid w:val="6D456F4B"/>
    <w:rsid w:val="6F982664"/>
    <w:rsid w:val="708963AD"/>
    <w:rsid w:val="73D03795"/>
    <w:rsid w:val="75344341"/>
    <w:rsid w:val="75AE4003"/>
    <w:rsid w:val="75B964BE"/>
    <w:rsid w:val="7CA6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534</Words>
  <Characters>778</Characters>
  <Lines>6</Lines>
  <Paragraphs>1</Paragraphs>
  <TotalTime>12</TotalTime>
  <ScaleCrop>false</ScaleCrop>
  <LinksUpToDate>false</LinksUpToDate>
  <CharactersWithSpaces>809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2025-04-03T05:52:00Z</dcterms:created>
  <dc:creator>LiJuan</dc:creator>
  <cp:lastModifiedBy>wodeguo</cp:lastModifiedBy>
  <cp:lastPrinted>2025-04-01T02:07:00Z</cp:lastPrinted>
  <dcterms:modified xsi:type="dcterms:W3CDTF">2025-04-03T06:13:19Z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eyJoZGlkIjoiOGFlNmRjOWNhYzNkYzFhZGU3MTlkY2EwYzNmNmU3NGYiLCJ1c2VySWQiOiI5ODczNDIwOTgifQ==</vt:lpwstr>
  </property>
  <property fmtid="{D5CDD505-2E9C-101B-9397-08002B2CF9AE}" pid="4" name="ICV">
    <vt:lpwstr>DFD1F0D54441482F89CE2A5D4EA024FA_13</vt:lpwstr>
  </property>
</Properties>
</file>