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832185">
      <w:pPr>
        <w:spacing w:line="360" w:lineRule="auto"/>
        <w:jc w:val="center"/>
        <w:rPr>
          <w:rFonts w:ascii="华文仿宋" w:eastAsia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Toc39768204"/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数学科学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学院2025年硕士研究生招生调剂</w:t>
      </w:r>
      <w:bookmarkEnd w:id="0"/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复试安排</w:t>
      </w:r>
    </w:p>
    <w:p w14:paraId="39CAB52B">
      <w:pPr>
        <w:spacing w:line="480" w:lineRule="exact"/>
        <w:ind w:firstLine="560" w:firstLineChars="200"/>
        <w:jc w:val="left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各位考生，为做好今年硕士研究生调剂工作，现将相关事项通知如下：</w:t>
      </w:r>
    </w:p>
    <w:p w14:paraId="7BD7DBAF">
      <w:pPr>
        <w:spacing w:line="480" w:lineRule="exact"/>
        <w:ind w:firstLine="561" w:firstLineChars="200"/>
        <w:jc w:val="left"/>
        <w:rPr>
          <w:rFonts w:ascii="华文仿宋" w:hAnsi="华文仿宋" w:eastAsia="华文仿宋"/>
          <w:b/>
          <w:bCs/>
          <w:sz w:val="28"/>
          <w:szCs w:val="28"/>
        </w:rPr>
      </w:pPr>
      <w:r>
        <w:rPr>
          <w:rFonts w:hint="eastAsia" w:ascii="华文仿宋" w:hAnsi="华文仿宋" w:eastAsia="华文仿宋"/>
          <w:b/>
          <w:bCs/>
          <w:sz w:val="28"/>
          <w:szCs w:val="28"/>
        </w:rPr>
        <w:t>一、复试方式</w:t>
      </w:r>
    </w:p>
    <w:p w14:paraId="6511B4F1">
      <w:pPr>
        <w:spacing w:line="480" w:lineRule="exact"/>
        <w:ind w:firstLine="560" w:firstLineChars="200"/>
        <w:jc w:val="left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调剂采用线下现场复试。</w:t>
      </w:r>
    </w:p>
    <w:p w14:paraId="55D539D5">
      <w:pPr>
        <w:spacing w:line="480" w:lineRule="exact"/>
        <w:ind w:firstLine="561" w:firstLineChars="200"/>
        <w:jc w:val="left"/>
        <w:rPr>
          <w:rFonts w:ascii="华文仿宋" w:hAnsi="华文仿宋" w:eastAsia="华文仿宋"/>
          <w:b/>
          <w:bCs/>
          <w:sz w:val="28"/>
          <w:szCs w:val="28"/>
        </w:rPr>
      </w:pPr>
      <w:r>
        <w:rPr>
          <w:rFonts w:hint="eastAsia" w:ascii="华文仿宋" w:hAnsi="华文仿宋" w:eastAsia="华文仿宋"/>
          <w:b/>
          <w:bCs/>
          <w:sz w:val="28"/>
          <w:szCs w:val="28"/>
        </w:rPr>
        <w:t>二、复试时间及安排</w:t>
      </w:r>
    </w:p>
    <w:p w14:paraId="168C57E1">
      <w:pPr>
        <w:spacing w:line="480" w:lineRule="exact"/>
        <w:ind w:firstLine="560" w:firstLineChars="200"/>
        <w:jc w:val="left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1</w:t>
      </w:r>
      <w:r>
        <w:rPr>
          <w:rFonts w:ascii="华文仿宋" w:hAnsi="华文仿宋" w:eastAsia="华文仿宋"/>
          <w:sz w:val="28"/>
          <w:szCs w:val="28"/>
        </w:rPr>
        <w:t>.</w:t>
      </w:r>
      <w:r>
        <w:rPr>
          <w:rFonts w:hint="eastAsia" w:ascii="华文仿宋" w:hAnsi="华文仿宋" w:eastAsia="华文仿宋"/>
          <w:sz w:val="28"/>
          <w:szCs w:val="28"/>
        </w:rPr>
        <w:t xml:space="preserve"> 考生进入考生群：进入调剂复试考生实名（</w:t>
      </w:r>
      <w:r>
        <w:rPr>
          <w:rFonts w:ascii="华文仿宋" w:hAnsi="华文仿宋" w:eastAsia="华文仿宋"/>
          <w:sz w:val="28"/>
          <w:szCs w:val="28"/>
        </w:rPr>
        <w:t>2025</w:t>
      </w:r>
      <w:r>
        <w:rPr>
          <w:rFonts w:hint="eastAsia" w:ascii="华文仿宋" w:hAnsi="华文仿宋" w:eastAsia="华文仿宋"/>
          <w:sz w:val="28"/>
          <w:szCs w:val="28"/>
        </w:rPr>
        <w:t>应用统计调剂考生群-数学科学学院）验证申请进QQ群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（具体号码</w:t>
      </w:r>
      <w:bookmarkStart w:id="1" w:name="_GoBack"/>
      <w:bookmarkEnd w:id="1"/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届时电话通知）</w:t>
      </w:r>
      <w:r>
        <w:rPr>
          <w:rFonts w:hint="eastAsia" w:ascii="华文仿宋" w:hAnsi="华文仿宋" w:eastAsia="华文仿宋"/>
          <w:sz w:val="28"/>
          <w:szCs w:val="28"/>
        </w:rPr>
        <w:t>。</w:t>
      </w:r>
    </w:p>
    <w:p w14:paraId="5EF7EE22">
      <w:pPr>
        <w:spacing w:line="480" w:lineRule="exact"/>
        <w:ind w:firstLine="560" w:firstLineChars="200"/>
        <w:jc w:val="left"/>
        <w:rPr>
          <w:rFonts w:ascii="华文仿宋" w:hAnsi="华文仿宋" w:eastAsia="华文仿宋"/>
          <w:sz w:val="28"/>
          <w:szCs w:val="28"/>
        </w:rPr>
      </w:pPr>
      <w:r>
        <w:rPr>
          <w:rFonts w:ascii="华文仿宋" w:hAnsi="华文仿宋" w:eastAsia="华文仿宋"/>
          <w:sz w:val="28"/>
          <w:szCs w:val="28"/>
        </w:rPr>
        <w:t>2</w:t>
      </w:r>
      <w:r>
        <w:rPr>
          <w:rFonts w:hint="eastAsia" w:ascii="华文仿宋" w:hAnsi="华文仿宋" w:eastAsia="华文仿宋"/>
          <w:sz w:val="28"/>
          <w:szCs w:val="28"/>
        </w:rPr>
        <w:t>.报到和资格审查：</w:t>
      </w:r>
    </w:p>
    <w:p w14:paraId="1068A2A2">
      <w:pPr>
        <w:spacing w:line="480" w:lineRule="exact"/>
        <w:ind w:firstLine="560" w:firstLineChars="200"/>
        <w:jc w:val="left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报到时间：2025年4月9日14:</w:t>
      </w:r>
      <w:r>
        <w:rPr>
          <w:rFonts w:ascii="华文仿宋" w:hAnsi="华文仿宋" w:eastAsia="华文仿宋"/>
          <w:sz w:val="28"/>
          <w:szCs w:val="28"/>
        </w:rPr>
        <w:t>00</w:t>
      </w:r>
      <w:r>
        <w:rPr>
          <w:rFonts w:hint="eastAsia" w:ascii="华文仿宋" w:hAnsi="华文仿宋" w:eastAsia="华文仿宋"/>
          <w:sz w:val="28"/>
          <w:szCs w:val="28"/>
        </w:rPr>
        <w:t>-1</w:t>
      </w:r>
      <w:r>
        <w:rPr>
          <w:rFonts w:ascii="华文仿宋" w:hAnsi="华文仿宋" w:eastAsia="华文仿宋"/>
          <w:sz w:val="28"/>
          <w:szCs w:val="28"/>
        </w:rPr>
        <w:t>6</w:t>
      </w:r>
      <w:r>
        <w:rPr>
          <w:rFonts w:hint="eastAsia" w:ascii="华文仿宋" w:hAnsi="华文仿宋" w:eastAsia="华文仿宋"/>
          <w:sz w:val="28"/>
          <w:szCs w:val="28"/>
        </w:rPr>
        <w:t>:00。</w:t>
      </w:r>
    </w:p>
    <w:p w14:paraId="49CC6304">
      <w:pPr>
        <w:spacing w:line="480" w:lineRule="exact"/>
        <w:ind w:firstLine="560" w:firstLineChars="200"/>
        <w:jc w:val="left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报到地点：四川省成都市锦江区静安路5号四川师范大学校本部数学科学学院数学楼2</w:t>
      </w:r>
      <w:r>
        <w:rPr>
          <w:rFonts w:ascii="华文仿宋" w:hAnsi="华文仿宋" w:eastAsia="华文仿宋"/>
          <w:sz w:val="28"/>
          <w:szCs w:val="28"/>
        </w:rPr>
        <w:t>05</w:t>
      </w:r>
      <w:r>
        <w:rPr>
          <w:rFonts w:hint="eastAsia" w:ascii="华文仿宋" w:hAnsi="华文仿宋" w:eastAsia="华文仿宋"/>
          <w:sz w:val="28"/>
          <w:szCs w:val="28"/>
        </w:rPr>
        <w:t>会议室。</w:t>
      </w:r>
    </w:p>
    <w:p w14:paraId="244FFE74">
      <w:pPr>
        <w:spacing w:line="480" w:lineRule="exact"/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资格审查材料提交清单、体检、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思想品德考核</w:t>
      </w:r>
      <w:r>
        <w:rPr>
          <w:rFonts w:hint="eastAsia" w:ascii="华文仿宋" w:hAnsi="华文仿宋" w:eastAsia="华文仿宋"/>
          <w:sz w:val="28"/>
          <w:szCs w:val="28"/>
        </w:rPr>
        <w:t>等注意事项参考《四川师范大学2025年硕士研究生招生复试录取办法》。</w:t>
      </w:r>
    </w:p>
    <w:p w14:paraId="2AB90774">
      <w:pPr>
        <w:spacing w:line="360" w:lineRule="auto"/>
        <w:ind w:firstLine="560" w:firstLineChars="200"/>
        <w:rPr>
          <w:rFonts w:ascii="华文仿宋" w:hAnsi="华文仿宋" w:eastAsia="华文仿宋"/>
          <w:sz w:val="28"/>
          <w:szCs w:val="28"/>
        </w:rPr>
      </w:pPr>
      <w:r>
        <w:rPr>
          <w:rFonts w:ascii="华文仿宋" w:hAnsi="华文仿宋" w:eastAsia="华文仿宋"/>
          <w:sz w:val="28"/>
          <w:szCs w:val="28"/>
        </w:rPr>
        <w:t>3</w:t>
      </w:r>
      <w:r>
        <w:rPr>
          <w:rFonts w:hint="eastAsia" w:ascii="华文仿宋" w:hAnsi="华文仿宋" w:eastAsia="华文仿宋"/>
          <w:sz w:val="28"/>
          <w:szCs w:val="28"/>
        </w:rPr>
        <w:t>.线下现场复试：2025年4月</w:t>
      </w:r>
      <w:r>
        <w:rPr>
          <w:rFonts w:ascii="华文仿宋" w:hAnsi="华文仿宋" w:eastAsia="华文仿宋"/>
          <w:sz w:val="28"/>
          <w:szCs w:val="28"/>
        </w:rPr>
        <w:t>9</w:t>
      </w:r>
      <w:r>
        <w:rPr>
          <w:rFonts w:hint="eastAsia" w:ascii="华文仿宋" w:hAnsi="华文仿宋" w:eastAsia="华文仿宋"/>
          <w:sz w:val="28"/>
          <w:szCs w:val="28"/>
        </w:rPr>
        <w:t>日</w:t>
      </w:r>
      <w:r>
        <w:rPr>
          <w:rFonts w:ascii="华文仿宋" w:hAnsi="华文仿宋" w:eastAsia="华文仿宋"/>
          <w:sz w:val="28"/>
          <w:szCs w:val="28"/>
        </w:rPr>
        <w:t>16</w:t>
      </w:r>
      <w:r>
        <w:rPr>
          <w:rFonts w:hint="eastAsia" w:ascii="华文仿宋" w:hAnsi="华文仿宋" w:eastAsia="华文仿宋"/>
          <w:sz w:val="28"/>
          <w:szCs w:val="28"/>
        </w:rPr>
        <w:t>：1</w:t>
      </w:r>
      <w:r>
        <w:rPr>
          <w:rFonts w:ascii="华文仿宋" w:hAnsi="华文仿宋" w:eastAsia="华文仿宋"/>
          <w:sz w:val="28"/>
          <w:szCs w:val="28"/>
        </w:rPr>
        <w:t>0</w:t>
      </w:r>
      <w:r>
        <w:rPr>
          <w:rFonts w:hint="eastAsia" w:ascii="华文仿宋" w:hAnsi="华文仿宋" w:eastAsia="华文仿宋"/>
          <w:sz w:val="28"/>
          <w:szCs w:val="28"/>
        </w:rPr>
        <w:t>在数学楼2</w:t>
      </w:r>
      <w:r>
        <w:rPr>
          <w:rFonts w:ascii="华文仿宋" w:hAnsi="华文仿宋" w:eastAsia="华文仿宋"/>
          <w:sz w:val="28"/>
          <w:szCs w:val="28"/>
        </w:rPr>
        <w:t>01</w:t>
      </w:r>
      <w:r>
        <w:rPr>
          <w:rFonts w:hint="eastAsia" w:ascii="华文仿宋" w:hAnsi="华文仿宋" w:eastAsia="华文仿宋"/>
          <w:sz w:val="28"/>
          <w:szCs w:val="28"/>
        </w:rPr>
        <w:t>会议室候考，</w:t>
      </w:r>
      <w:r>
        <w:rPr>
          <w:rFonts w:ascii="华文仿宋" w:hAnsi="华文仿宋" w:eastAsia="华文仿宋"/>
          <w:sz w:val="28"/>
          <w:szCs w:val="28"/>
        </w:rPr>
        <w:t>在</w:t>
      </w:r>
      <w:r>
        <w:rPr>
          <w:rFonts w:hint="eastAsia" w:ascii="华文仿宋" w:hAnsi="华文仿宋" w:eastAsia="华文仿宋"/>
          <w:sz w:val="28"/>
          <w:szCs w:val="28"/>
        </w:rPr>
        <w:t>数学楼</w:t>
      </w:r>
      <w:r>
        <w:rPr>
          <w:rFonts w:ascii="华文仿宋" w:hAnsi="华文仿宋" w:eastAsia="华文仿宋"/>
          <w:sz w:val="28"/>
          <w:szCs w:val="28"/>
        </w:rPr>
        <w:t>参加</w:t>
      </w:r>
      <w:r>
        <w:rPr>
          <w:rFonts w:hint="eastAsia" w:ascii="华文仿宋" w:hAnsi="华文仿宋" w:eastAsia="华文仿宋"/>
          <w:sz w:val="28"/>
          <w:szCs w:val="28"/>
        </w:rPr>
        <w:t>综合能力面试+外语听力及口语测试。</w:t>
      </w:r>
    </w:p>
    <w:p w14:paraId="4786F37D">
      <w:pPr>
        <w:spacing w:line="360" w:lineRule="auto"/>
        <w:ind w:firstLine="560" w:firstLineChars="200"/>
        <w:rPr>
          <w:rFonts w:ascii="华文仿宋" w:hAnsi="华文仿宋" w:eastAsia="华文仿宋"/>
          <w:sz w:val="24"/>
        </w:rPr>
      </w:pPr>
      <w:r>
        <w:rPr>
          <w:rFonts w:ascii="华文仿宋" w:hAnsi="华文仿宋" w:eastAsia="华文仿宋"/>
          <w:sz w:val="28"/>
          <w:szCs w:val="28"/>
        </w:rPr>
        <w:t>4.</w:t>
      </w:r>
      <w:r>
        <w:rPr>
          <w:rFonts w:hint="eastAsia" w:ascii="华文仿宋" w:hAnsi="华文仿宋" w:eastAsia="华文仿宋"/>
          <w:sz w:val="28"/>
          <w:szCs w:val="28"/>
        </w:rPr>
        <w:t xml:space="preserve"> 笔试：2</w:t>
      </w:r>
      <w:r>
        <w:rPr>
          <w:rFonts w:ascii="华文仿宋" w:hAnsi="华文仿宋" w:eastAsia="华文仿宋"/>
          <w:sz w:val="28"/>
          <w:szCs w:val="28"/>
        </w:rPr>
        <w:t>025</w:t>
      </w:r>
      <w:r>
        <w:rPr>
          <w:rFonts w:hint="eastAsia" w:ascii="华文仿宋" w:hAnsi="华文仿宋" w:eastAsia="华文仿宋"/>
          <w:sz w:val="28"/>
          <w:szCs w:val="28"/>
        </w:rPr>
        <w:t>年4月1</w:t>
      </w:r>
      <w:r>
        <w:rPr>
          <w:rFonts w:ascii="华文仿宋" w:hAnsi="华文仿宋" w:eastAsia="华文仿宋"/>
          <w:sz w:val="28"/>
          <w:szCs w:val="28"/>
        </w:rPr>
        <w:t>0</w:t>
      </w:r>
      <w:r>
        <w:rPr>
          <w:rFonts w:hint="eastAsia" w:ascii="华文仿宋" w:hAnsi="华文仿宋" w:eastAsia="华文仿宋"/>
          <w:sz w:val="28"/>
          <w:szCs w:val="28"/>
        </w:rPr>
        <w:t>日8：3</w:t>
      </w:r>
      <w:r>
        <w:rPr>
          <w:rFonts w:ascii="华文仿宋" w:hAnsi="华文仿宋" w:eastAsia="华文仿宋"/>
          <w:sz w:val="28"/>
          <w:szCs w:val="28"/>
        </w:rPr>
        <w:t>0-10</w:t>
      </w:r>
      <w:r>
        <w:rPr>
          <w:rFonts w:hint="eastAsia" w:ascii="华文仿宋" w:hAnsi="华文仿宋" w:eastAsia="华文仿宋"/>
          <w:sz w:val="28"/>
          <w:szCs w:val="28"/>
        </w:rPr>
        <w:t>：3</w:t>
      </w:r>
      <w:r>
        <w:rPr>
          <w:rFonts w:ascii="华文仿宋" w:hAnsi="华文仿宋" w:eastAsia="华文仿宋"/>
          <w:sz w:val="28"/>
          <w:szCs w:val="28"/>
        </w:rPr>
        <w:t>0</w:t>
      </w:r>
      <w:r>
        <w:rPr>
          <w:rFonts w:hint="eastAsia" w:ascii="华文仿宋" w:hAnsi="华文仿宋" w:eastAsia="华文仿宋"/>
          <w:sz w:val="28"/>
          <w:szCs w:val="28"/>
        </w:rPr>
        <w:t>进行，概率论与数理统计、计量经济学（任选一门）</w:t>
      </w:r>
      <w:r>
        <w:rPr>
          <w:rFonts w:ascii="华文仿宋" w:hAnsi="华文仿宋" w:eastAsia="华文仿宋"/>
          <w:sz w:val="28"/>
          <w:szCs w:val="28"/>
        </w:rPr>
        <w:t>。地点：7-503</w:t>
      </w:r>
      <w:r>
        <w:rPr>
          <w:rFonts w:ascii="华文仿宋" w:hAnsi="华文仿宋" w:eastAsia="华文仿宋"/>
          <w:sz w:val="24"/>
        </w:rPr>
        <w:t>。</w:t>
      </w:r>
    </w:p>
    <w:p w14:paraId="54E9D772">
      <w:pPr>
        <w:spacing w:line="360" w:lineRule="auto"/>
        <w:ind w:firstLine="560" w:firstLineChars="200"/>
        <w:rPr>
          <w:rFonts w:ascii="华文仿宋" w:hAnsi="华文仿宋" w:eastAsia="华文仿宋"/>
          <w:sz w:val="28"/>
          <w:szCs w:val="28"/>
        </w:rPr>
      </w:pPr>
      <w:r>
        <w:rPr>
          <w:rFonts w:ascii="华文仿宋" w:hAnsi="华文仿宋" w:eastAsia="华文仿宋"/>
          <w:sz w:val="28"/>
          <w:szCs w:val="28"/>
        </w:rPr>
        <w:t>5.</w:t>
      </w:r>
      <w:r>
        <w:rPr>
          <w:rFonts w:hint="eastAsia" w:ascii="华文仿宋" w:hAnsi="华文仿宋" w:eastAsia="华文仿宋"/>
          <w:sz w:val="28"/>
          <w:szCs w:val="28"/>
        </w:rPr>
        <w:t>加试：</w:t>
      </w:r>
      <w:r>
        <w:rPr>
          <w:rFonts w:ascii="华文仿宋" w:hAnsi="华文仿宋" w:eastAsia="华文仿宋"/>
          <w:sz w:val="28"/>
          <w:szCs w:val="28"/>
        </w:rPr>
        <w:t xml:space="preserve"> 2025年4月10日10</w:t>
      </w:r>
      <w:r>
        <w:rPr>
          <w:rFonts w:hint="eastAsia" w:ascii="华文仿宋" w:hAnsi="华文仿宋" w:eastAsia="华文仿宋"/>
          <w:sz w:val="28"/>
          <w:szCs w:val="28"/>
        </w:rPr>
        <w:t>：4</w:t>
      </w:r>
      <w:r>
        <w:rPr>
          <w:rFonts w:ascii="华文仿宋" w:hAnsi="华文仿宋" w:eastAsia="华文仿宋"/>
          <w:sz w:val="28"/>
          <w:szCs w:val="28"/>
        </w:rPr>
        <w:t>0-14</w:t>
      </w:r>
      <w:r>
        <w:rPr>
          <w:rFonts w:hint="eastAsia" w:ascii="华文仿宋" w:hAnsi="华文仿宋" w:eastAsia="华文仿宋"/>
          <w:sz w:val="28"/>
          <w:szCs w:val="28"/>
        </w:rPr>
        <w:t>：5</w:t>
      </w:r>
      <w:r>
        <w:rPr>
          <w:rFonts w:ascii="华文仿宋" w:hAnsi="华文仿宋" w:eastAsia="华文仿宋"/>
          <w:sz w:val="28"/>
          <w:szCs w:val="28"/>
        </w:rPr>
        <w:t>0进行跨专业、同等学历加试</w:t>
      </w:r>
      <w:r>
        <w:rPr>
          <w:rFonts w:hint="eastAsia" w:ascii="华文仿宋" w:hAnsi="华文仿宋" w:eastAsia="华文仿宋"/>
          <w:sz w:val="28"/>
          <w:szCs w:val="28"/>
        </w:rPr>
        <w:t>，多元统计分析、统计软件与应用；</w:t>
      </w:r>
      <w:r>
        <w:rPr>
          <w:rFonts w:ascii="华文仿宋" w:hAnsi="华文仿宋" w:eastAsia="华文仿宋"/>
          <w:sz w:val="28"/>
          <w:szCs w:val="28"/>
        </w:rPr>
        <w:t>加试地点：</w:t>
      </w:r>
      <w:r>
        <w:rPr>
          <w:rFonts w:hint="eastAsia" w:ascii="华文仿宋" w:hAnsi="华文仿宋" w:eastAsia="华文仿宋"/>
          <w:sz w:val="28"/>
          <w:szCs w:val="28"/>
        </w:rPr>
        <w:t>数学院3</w:t>
      </w:r>
      <w:r>
        <w:rPr>
          <w:rFonts w:ascii="华文仿宋" w:hAnsi="华文仿宋" w:eastAsia="华文仿宋"/>
          <w:sz w:val="28"/>
          <w:szCs w:val="28"/>
        </w:rPr>
        <w:t>05 。</w:t>
      </w:r>
    </w:p>
    <w:p w14:paraId="43B3371D">
      <w:pPr>
        <w:spacing w:line="360" w:lineRule="auto"/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6</w:t>
      </w:r>
      <w:r>
        <w:rPr>
          <w:rFonts w:ascii="华文仿宋" w:hAnsi="华文仿宋" w:eastAsia="华文仿宋"/>
          <w:sz w:val="28"/>
          <w:szCs w:val="28"/>
        </w:rPr>
        <w:t>.</w:t>
      </w:r>
      <w:r>
        <w:rPr>
          <w:rFonts w:hint="eastAsia" w:ascii="华文仿宋" w:hAnsi="华文仿宋" w:eastAsia="华文仿宋"/>
          <w:sz w:val="28"/>
          <w:szCs w:val="28"/>
        </w:rPr>
        <w:t xml:space="preserve"> 考生成绩将于2025年4月</w:t>
      </w:r>
      <w:r>
        <w:rPr>
          <w:rFonts w:ascii="华文仿宋" w:hAnsi="华文仿宋" w:eastAsia="华文仿宋"/>
          <w:sz w:val="28"/>
          <w:szCs w:val="28"/>
        </w:rPr>
        <w:t>11</w:t>
      </w:r>
      <w:r>
        <w:rPr>
          <w:rFonts w:hint="eastAsia" w:ascii="华文仿宋" w:hAnsi="华文仿宋" w:eastAsia="华文仿宋"/>
          <w:sz w:val="28"/>
          <w:szCs w:val="28"/>
        </w:rPr>
        <w:t>日前通过四川师范大学数学科学学院官方网站公布，公布内容只包括考生姓名、考生编号、报考专业（或方向）、初试成绩、复试成绩、总成绩及排名。</w:t>
      </w:r>
    </w:p>
    <w:p w14:paraId="27CD68A4">
      <w:pPr>
        <w:spacing w:line="480" w:lineRule="exact"/>
        <w:ind w:firstLine="561" w:firstLineChars="200"/>
        <w:jc w:val="left"/>
        <w:rPr>
          <w:rFonts w:ascii="华文仿宋" w:hAnsi="华文仿宋" w:eastAsia="华文仿宋"/>
          <w:b/>
          <w:bCs/>
          <w:sz w:val="28"/>
          <w:szCs w:val="28"/>
        </w:rPr>
      </w:pPr>
      <w:r>
        <w:rPr>
          <w:rFonts w:hint="eastAsia" w:ascii="华文仿宋" w:hAnsi="华文仿宋" w:eastAsia="华文仿宋"/>
          <w:b/>
          <w:bCs/>
          <w:sz w:val="28"/>
          <w:szCs w:val="28"/>
        </w:rPr>
        <w:t>四、复试规定</w:t>
      </w:r>
    </w:p>
    <w:p w14:paraId="7B44A879">
      <w:pPr>
        <w:spacing w:line="480" w:lineRule="exact"/>
        <w:ind w:firstLine="560" w:firstLineChars="200"/>
        <w:jc w:val="left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1.复试笔试内容按照《四川师范大学2025年硕士研究生招生章程》执行。</w:t>
      </w:r>
    </w:p>
    <w:p w14:paraId="21241B08">
      <w:pPr>
        <w:spacing w:line="480" w:lineRule="exact"/>
        <w:ind w:firstLine="560" w:firstLineChars="200"/>
        <w:jc w:val="left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2.复试面试时间一般不少于20分钟，不多于30分钟。外语复试（听力、口语）时间一般为5—8分钟，专业复试时间一般为15—22分钟。</w:t>
      </w:r>
    </w:p>
    <w:p w14:paraId="69BB411B">
      <w:pPr>
        <w:spacing w:line="480" w:lineRule="exact"/>
        <w:ind w:firstLine="560" w:firstLineChars="200"/>
        <w:jc w:val="left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3.复试相关事项请仔细阅读四川师范大学研究生院官网上《四川师范大学2025年硕士研究生复试录取办法》《四川师范大学2025年硕士研究生调剂办法》等通知。</w:t>
      </w:r>
    </w:p>
    <w:p w14:paraId="1B605F38">
      <w:pPr>
        <w:spacing w:line="480" w:lineRule="exact"/>
        <w:ind w:left="1648" w:leftChars="785"/>
        <w:jc w:val="right"/>
        <w:rPr>
          <w:rFonts w:hint="eastAsia" w:ascii="华文仿宋" w:hAnsi="华文仿宋" w:eastAsia="华文仿宋"/>
          <w:sz w:val="32"/>
          <w:szCs w:val="32"/>
          <w:u w:val="single"/>
        </w:rPr>
      </w:pPr>
    </w:p>
    <w:p w14:paraId="6D3407D5">
      <w:pPr>
        <w:spacing w:line="480" w:lineRule="exact"/>
        <w:ind w:left="1648" w:leftChars="785"/>
        <w:jc w:val="right"/>
        <w:rPr>
          <w:rFonts w:hint="eastAsia" w:ascii="华文仿宋" w:hAnsi="华文仿宋" w:eastAsia="华文仿宋"/>
          <w:sz w:val="32"/>
          <w:szCs w:val="32"/>
          <w:u w:val="single"/>
        </w:rPr>
      </w:pPr>
    </w:p>
    <w:p w14:paraId="34B8D5AD">
      <w:pPr>
        <w:spacing w:line="480" w:lineRule="exact"/>
        <w:ind w:left="1648" w:leftChars="785"/>
        <w:jc w:val="right"/>
        <w:rPr>
          <w:rStyle w:val="5"/>
          <w:rFonts w:ascii="华文仿宋" w:hAnsi="华文仿宋" w:eastAsia="华文仿宋"/>
          <w:b w:val="0"/>
          <w:sz w:val="28"/>
          <w:szCs w:val="28"/>
        </w:rPr>
      </w:pPr>
      <w:r>
        <w:rPr>
          <w:rFonts w:hint="eastAsia" w:ascii="华文仿宋" w:hAnsi="华文仿宋" w:eastAsia="华文仿宋"/>
          <w:sz w:val="32"/>
          <w:szCs w:val="32"/>
          <w:u w:val="single"/>
        </w:rPr>
        <w:t xml:space="preserve"> 数学科学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学院研究生招生工作小组</w:t>
      </w:r>
    </w:p>
    <w:p w14:paraId="2AE41D78">
      <w:pPr>
        <w:wordWrap w:val="0"/>
        <w:spacing w:line="480" w:lineRule="exact"/>
        <w:ind w:left="1648" w:leftChars="785"/>
        <w:jc w:val="right"/>
        <w:rPr>
          <w:rFonts w:ascii="华文仿宋" w:hAns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5"/>
          <w:rFonts w:ascii="华文仿宋" w:hAnsi="华文仿宋" w:eastAsia="华文仿宋"/>
          <w:b w:val="0"/>
          <w:sz w:val="28"/>
          <w:szCs w:val="28"/>
        </w:rPr>
        <w:t>20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25年4月</w:t>
      </w:r>
      <w:r>
        <w:rPr>
          <w:rStyle w:val="5"/>
          <w:rFonts w:ascii="华文仿宋" w:hAnsi="华文仿宋" w:eastAsia="华文仿宋"/>
          <w:b w:val="0"/>
          <w:sz w:val="28"/>
          <w:szCs w:val="28"/>
        </w:rPr>
        <w:t>3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日</w:t>
      </w:r>
    </w:p>
    <w:p w14:paraId="0B7247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A04D45"/>
    <w:rsid w:val="005C1927"/>
    <w:rsid w:val="00793B97"/>
    <w:rsid w:val="009663B3"/>
    <w:rsid w:val="00E463A0"/>
    <w:rsid w:val="00FF29A2"/>
    <w:rsid w:val="2B965E94"/>
    <w:rsid w:val="30CD79E6"/>
    <w:rsid w:val="32A04D45"/>
    <w:rsid w:val="4A480109"/>
    <w:rsid w:val="4CE57746"/>
    <w:rsid w:val="56E953B7"/>
    <w:rsid w:val="6F24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666</Words>
  <Characters>753</Characters>
  <Lines>5</Lines>
  <Paragraphs>1</Paragraphs>
  <TotalTime>1</TotalTime>
  <ScaleCrop>false</ScaleCrop>
  <LinksUpToDate>false</LinksUpToDate>
  <CharactersWithSpaces>759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2025-04-01T07:07:00Z</dcterms:created>
  <dc:creator>wodeguo</dc:creator>
  <cp:lastModifiedBy>wodeguo</cp:lastModifiedBy>
  <dcterms:modified xsi:type="dcterms:W3CDTF">2025-04-03T02:54:02Z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6DB6FB353F234753A8F34BA4A148CF58_13</vt:lpwstr>
  </property>
  <property fmtid="{D5CDD505-2E9C-101B-9397-08002B2CF9AE}" pid="4" name="KSOTemplateDocerSaveRecord">
    <vt:lpwstr>eyJoZGlkIjoiOGFlNmRjOWNhYzNkYzFhZGU3MTlkY2EwYzNmNmU3NGYiLCJ1c2VySWQiOiI5ODczNDIwOTgifQ==</vt:lpwstr>
  </property>
</Properties>
</file>