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2962B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right="0"/>
        <w:jc w:val="center"/>
        <w:textAlignment w:val="auto"/>
        <w:rPr>
          <w:rFonts w:hint="eastAsia"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  <w:u w:val="none"/>
          <w:lang w:val="en-US" w:eastAsia="zh-CN"/>
        </w:rPr>
        <w:t>物理与电子工程</w:t>
      </w:r>
      <w:r>
        <w:rPr>
          <w:rFonts w:hint="eastAsia" w:ascii="华文中宋" w:hAnsi="华文中宋" w:eastAsia="华文中宋"/>
          <w:b/>
          <w:sz w:val="36"/>
          <w:szCs w:val="36"/>
        </w:rPr>
        <w:t>学院202</w:t>
      </w:r>
      <w:r>
        <w:rPr>
          <w:rFonts w:hint="eastAsia" w:ascii="华文中宋" w:hAnsi="华文中宋" w:eastAsia="华文中宋"/>
          <w:b/>
          <w:sz w:val="36"/>
          <w:szCs w:val="36"/>
          <w:lang w:val="en-US" w:eastAsia="zh-CN"/>
        </w:rPr>
        <w:t>6</w:t>
      </w:r>
      <w:r>
        <w:rPr>
          <w:rFonts w:hint="eastAsia" w:ascii="华文中宋" w:hAnsi="华文中宋" w:eastAsia="华文中宋"/>
          <w:b/>
          <w:sz w:val="36"/>
          <w:szCs w:val="36"/>
        </w:rPr>
        <w:t>年研究生复试安排</w:t>
      </w:r>
    </w:p>
    <w:p w14:paraId="19F38CA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0" w:leftChars="0" w:right="0" w:firstLine="422" w:firstLineChars="200"/>
        <w:jc w:val="left"/>
        <w:textAlignment w:val="auto"/>
        <w:rPr>
          <w:b/>
          <w:szCs w:val="21"/>
        </w:rPr>
      </w:pPr>
    </w:p>
    <w:p w14:paraId="29A879D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0" w:leftChars="0" w:right="0" w:firstLine="480" w:firstLineChars="200"/>
        <w:jc w:val="left"/>
        <w:textAlignment w:val="auto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根据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教育部</w:t>
      </w:r>
      <w:r>
        <w:rPr>
          <w:rFonts w:hint="eastAsia" w:ascii="微软雅黑" w:hAnsi="微软雅黑" w:eastAsia="微软雅黑" w:cs="微软雅黑"/>
          <w:sz w:val="24"/>
          <w:szCs w:val="24"/>
        </w:rPr>
        <w:t>、四川省教育考试院、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四川师范大学202</w:t>
      </w: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年硕士研究生招生复试工作相关文件精神，结合我院实际情况，今年硕士研究生复试安排具体如下</w:t>
      </w:r>
      <w:r>
        <w:rPr>
          <w:rFonts w:hint="eastAsia" w:ascii="微软雅黑" w:hAnsi="微软雅黑" w:eastAsia="微软雅黑" w:cs="微软雅黑"/>
          <w:sz w:val="24"/>
          <w:szCs w:val="24"/>
        </w:rPr>
        <w:t>：</w:t>
      </w:r>
    </w:p>
    <w:p w14:paraId="521222B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0" w:leftChars="0" w:right="0" w:firstLine="480" w:firstLineChars="200"/>
        <w:jc w:val="left"/>
        <w:textAlignment w:val="auto"/>
        <w:rPr>
          <w:rFonts w:hint="eastAsia"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一、考生复试准备</w:t>
      </w:r>
    </w:p>
    <w:p w14:paraId="7FC82975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360" w:lineRule="auto"/>
        <w:ind w:left="0" w:leftChars="0" w:right="0" w:firstLine="480" w:firstLineChars="200"/>
        <w:jc w:val="left"/>
        <w:textAlignment w:val="auto"/>
        <w:rPr>
          <w:rStyle w:val="7"/>
          <w:rFonts w:hint="eastAsia" w:ascii="微软雅黑" w:hAnsi="微软雅黑" w:eastAsia="微软雅黑" w:cs="微软雅黑"/>
          <w:color w:val="000000"/>
          <w:sz w:val="24"/>
          <w:szCs w:val="24"/>
          <w:shd w:val="clear" w:color="auto" w:fill="FFFFFF"/>
        </w:rPr>
      </w:pPr>
      <w:r>
        <w:rPr>
          <w:rStyle w:val="7"/>
          <w:rFonts w:hint="eastAsia" w:ascii="微软雅黑" w:hAnsi="微软雅黑" w:eastAsia="微软雅黑" w:cs="微软雅黑"/>
          <w:color w:val="000000"/>
          <w:sz w:val="24"/>
          <w:szCs w:val="24"/>
          <w:shd w:val="clear" w:color="auto" w:fill="FFFFFF"/>
        </w:rPr>
        <w:t>（一）复试对象</w:t>
      </w:r>
    </w:p>
    <w:p w14:paraId="02AC6261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360" w:lineRule="auto"/>
        <w:ind w:left="0" w:leftChars="0" w:right="0" w:firstLine="480" w:firstLineChars="200"/>
        <w:jc w:val="left"/>
        <w:textAlignment w:val="auto"/>
        <w:rPr>
          <w:rStyle w:val="7"/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shd w:val="clear" w:color="auto" w:fill="FFFFFF"/>
        </w:rPr>
      </w:pPr>
      <w:r>
        <w:rPr>
          <w:rStyle w:val="7"/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shd w:val="clear" w:color="auto" w:fill="FFFFFF"/>
        </w:rPr>
        <w:t>复试对象为取得我校复试资格的考生，即统考联考达到我校最低复试分数线的一志愿考生（含各种专项计划）、推荐免试生（含支教生）（复试名单在四川师范大学研究生院网站公布，未在名单之内的考生不能参加复试）。</w:t>
      </w:r>
    </w:p>
    <w:p w14:paraId="61F20975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360" w:lineRule="auto"/>
        <w:ind w:left="0" w:leftChars="0" w:right="0" w:firstLine="480" w:firstLineChars="200"/>
        <w:jc w:val="left"/>
        <w:textAlignment w:val="auto"/>
        <w:rPr>
          <w:rStyle w:val="7"/>
          <w:rFonts w:hint="eastAsia" w:ascii="微软雅黑" w:hAnsi="微软雅黑" w:eastAsia="微软雅黑" w:cs="微软雅黑"/>
          <w:b/>
          <w:bCs/>
          <w:color w:val="000000"/>
          <w:sz w:val="24"/>
          <w:szCs w:val="24"/>
          <w:shd w:val="clear" w:color="auto" w:fill="FFFFFF"/>
        </w:rPr>
      </w:pPr>
      <w:r>
        <w:rPr>
          <w:rStyle w:val="7"/>
          <w:rFonts w:hint="eastAsia" w:ascii="微软雅黑" w:hAnsi="微软雅黑" w:eastAsia="微软雅黑" w:cs="微软雅黑"/>
          <w:b/>
          <w:bCs/>
          <w:color w:val="000000"/>
          <w:sz w:val="24"/>
          <w:szCs w:val="24"/>
          <w:shd w:val="clear" w:color="auto" w:fill="FFFFFF"/>
        </w:rPr>
        <w:t>（二）复试时间及方式</w:t>
      </w:r>
    </w:p>
    <w:p w14:paraId="0F10C5AC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360" w:lineRule="auto"/>
        <w:ind w:left="0" w:leftChars="0" w:right="0" w:firstLine="480" w:firstLineChars="200"/>
        <w:jc w:val="left"/>
        <w:textAlignment w:val="auto"/>
        <w:rPr>
          <w:rStyle w:val="7"/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shd w:val="clear" w:color="auto" w:fill="FFFFFF"/>
          <w:lang w:eastAsia="zh-CN"/>
        </w:rPr>
      </w:pPr>
      <w:r>
        <w:rPr>
          <w:rStyle w:val="7"/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shd w:val="clear" w:color="auto" w:fill="FFFFFF"/>
        </w:rPr>
        <w:t>线下复试，请进入复试的同学于3月</w:t>
      </w:r>
      <w:r>
        <w:rPr>
          <w:rStyle w:val="7"/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shd w:val="clear" w:color="auto" w:fill="FFFFFF"/>
          <w:lang w:val="en-US" w:eastAsia="zh-CN"/>
        </w:rPr>
        <w:t>29</w:t>
      </w:r>
      <w:r>
        <w:rPr>
          <w:rStyle w:val="7"/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shd w:val="clear" w:color="auto" w:fill="FFFFFF"/>
        </w:rPr>
        <w:t>日上午</w:t>
      </w:r>
      <w:r>
        <w:rPr>
          <w:rStyle w:val="7"/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shd w:val="clear" w:color="auto" w:fill="FFFFFF"/>
          <w:lang w:val="en-US" w:eastAsia="zh-CN"/>
        </w:rPr>
        <w:t>9</w:t>
      </w:r>
      <w:r>
        <w:rPr>
          <w:rStyle w:val="7"/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shd w:val="clear" w:color="auto" w:fill="FFFFFF"/>
        </w:rPr>
        <w:t>点之前，加入QQ群：1033473581（入群请备注：姓名+报考专业+电话）。</w:t>
      </w:r>
    </w:p>
    <w:p w14:paraId="04AAAED2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360" w:lineRule="auto"/>
        <w:ind w:leftChars="0" w:right="0" w:rightChars="0" w:firstLine="480" w:firstLineChars="200"/>
        <w:jc w:val="left"/>
        <w:textAlignment w:val="auto"/>
        <w:rPr>
          <w:rStyle w:val="7"/>
          <w:rFonts w:hint="eastAsia" w:ascii="微软雅黑" w:hAnsi="微软雅黑" w:eastAsia="微软雅黑" w:cs="微软雅黑"/>
          <w:b/>
          <w:bCs/>
          <w:color w:val="000000"/>
          <w:sz w:val="24"/>
          <w:szCs w:val="24"/>
          <w:shd w:val="clear" w:color="auto" w:fill="FFFFFF"/>
        </w:rPr>
      </w:pPr>
      <w:r>
        <w:rPr>
          <w:rStyle w:val="7"/>
          <w:rFonts w:hint="eastAsia" w:ascii="微软雅黑" w:hAnsi="微软雅黑" w:eastAsia="微软雅黑" w:cs="微软雅黑"/>
          <w:b/>
          <w:bCs/>
          <w:color w:val="000000"/>
          <w:sz w:val="24"/>
          <w:szCs w:val="24"/>
          <w:shd w:val="clear" w:color="auto" w:fill="FFFFFF"/>
          <w:lang w:val="en-US" w:eastAsia="zh-CN"/>
        </w:rPr>
        <w:t>1.报到时间</w:t>
      </w:r>
      <w:r>
        <w:rPr>
          <w:rStyle w:val="7"/>
          <w:rFonts w:hint="eastAsia" w:ascii="微软雅黑" w:hAnsi="微软雅黑" w:eastAsia="微软雅黑" w:cs="微软雅黑"/>
          <w:b/>
          <w:bCs/>
          <w:color w:val="000000"/>
          <w:sz w:val="24"/>
          <w:szCs w:val="24"/>
          <w:shd w:val="clear" w:color="auto" w:fill="FFFFFF"/>
        </w:rPr>
        <w:t>：202</w:t>
      </w:r>
      <w:r>
        <w:rPr>
          <w:rStyle w:val="7"/>
          <w:rFonts w:hint="eastAsia" w:ascii="微软雅黑" w:hAnsi="微软雅黑" w:eastAsia="微软雅黑" w:cs="微软雅黑"/>
          <w:b/>
          <w:bCs/>
          <w:color w:val="000000"/>
          <w:sz w:val="24"/>
          <w:szCs w:val="24"/>
          <w:shd w:val="clear" w:color="auto" w:fill="FFFFFF"/>
          <w:lang w:val="en-US" w:eastAsia="zh-CN"/>
        </w:rPr>
        <w:t>6</w:t>
      </w:r>
      <w:r>
        <w:rPr>
          <w:rStyle w:val="7"/>
          <w:rFonts w:hint="eastAsia" w:ascii="微软雅黑" w:hAnsi="微软雅黑" w:eastAsia="微软雅黑" w:cs="微软雅黑"/>
          <w:b/>
          <w:bCs/>
          <w:color w:val="000000"/>
          <w:sz w:val="24"/>
          <w:szCs w:val="24"/>
          <w:shd w:val="clear" w:color="auto" w:fill="FFFFFF"/>
        </w:rPr>
        <w:t>年3月</w:t>
      </w:r>
      <w:r>
        <w:rPr>
          <w:rStyle w:val="7"/>
          <w:rFonts w:hint="eastAsia" w:ascii="微软雅黑" w:hAnsi="微软雅黑" w:eastAsia="微软雅黑" w:cs="微软雅黑"/>
          <w:b/>
          <w:bCs/>
          <w:color w:val="000000"/>
          <w:sz w:val="24"/>
          <w:szCs w:val="24"/>
          <w:shd w:val="clear" w:color="auto" w:fill="FFFFFF"/>
          <w:lang w:val="en-US" w:eastAsia="zh-CN"/>
        </w:rPr>
        <w:t>30</w:t>
      </w:r>
      <w:r>
        <w:rPr>
          <w:rStyle w:val="7"/>
          <w:rFonts w:hint="eastAsia" w:ascii="微软雅黑" w:hAnsi="微软雅黑" w:eastAsia="微软雅黑" w:cs="微软雅黑"/>
          <w:b/>
          <w:bCs/>
          <w:color w:val="000000"/>
          <w:sz w:val="24"/>
          <w:szCs w:val="24"/>
          <w:shd w:val="clear" w:color="auto" w:fill="FFFFFF"/>
        </w:rPr>
        <w:t>日（周</w:t>
      </w:r>
      <w:r>
        <w:rPr>
          <w:rStyle w:val="7"/>
          <w:rFonts w:hint="eastAsia" w:ascii="微软雅黑" w:hAnsi="微软雅黑" w:eastAsia="微软雅黑" w:cs="微软雅黑"/>
          <w:b/>
          <w:bCs/>
          <w:color w:val="000000"/>
          <w:sz w:val="24"/>
          <w:szCs w:val="24"/>
          <w:shd w:val="clear" w:color="auto" w:fill="FFFFFF"/>
          <w:lang w:val="en-US" w:eastAsia="zh-CN"/>
        </w:rPr>
        <w:t>一</w:t>
      </w:r>
      <w:r>
        <w:rPr>
          <w:rStyle w:val="7"/>
          <w:rFonts w:hint="eastAsia" w:ascii="微软雅黑" w:hAnsi="微软雅黑" w:eastAsia="微软雅黑" w:cs="微软雅黑"/>
          <w:b/>
          <w:bCs/>
          <w:color w:val="000000"/>
          <w:sz w:val="24"/>
          <w:szCs w:val="24"/>
          <w:shd w:val="clear" w:color="auto" w:fill="FFFFFF"/>
        </w:rPr>
        <w:t>）</w:t>
      </w:r>
      <w:r>
        <w:rPr>
          <w:rStyle w:val="7"/>
          <w:rFonts w:hint="eastAsia" w:ascii="微软雅黑" w:hAnsi="微软雅黑" w:eastAsia="微软雅黑" w:cs="微软雅黑"/>
          <w:b/>
          <w:bCs/>
          <w:color w:val="000000"/>
          <w:sz w:val="24"/>
          <w:szCs w:val="24"/>
          <w:shd w:val="clear" w:color="auto" w:fill="FFFFFF"/>
          <w:lang w:val="en-US" w:eastAsia="zh-CN"/>
        </w:rPr>
        <w:t>上午9</w:t>
      </w:r>
      <w:r>
        <w:rPr>
          <w:rStyle w:val="7"/>
          <w:rFonts w:hint="eastAsia" w:ascii="微软雅黑" w:hAnsi="微软雅黑" w:eastAsia="微软雅黑" w:cs="微软雅黑"/>
          <w:b/>
          <w:bCs/>
          <w:color w:val="000000"/>
          <w:sz w:val="24"/>
          <w:szCs w:val="24"/>
          <w:shd w:val="clear" w:color="auto" w:fill="FFFFFF"/>
        </w:rPr>
        <w:t>:00-1</w:t>
      </w:r>
      <w:r>
        <w:rPr>
          <w:rStyle w:val="7"/>
          <w:rFonts w:hint="eastAsia" w:ascii="微软雅黑" w:hAnsi="微软雅黑" w:eastAsia="微软雅黑" w:cs="微软雅黑"/>
          <w:b/>
          <w:bCs/>
          <w:color w:val="000000"/>
          <w:sz w:val="24"/>
          <w:szCs w:val="24"/>
          <w:shd w:val="clear" w:color="auto" w:fill="FFFFFF"/>
          <w:lang w:val="en-US" w:eastAsia="zh-CN"/>
        </w:rPr>
        <w:t>1</w:t>
      </w:r>
      <w:r>
        <w:rPr>
          <w:rStyle w:val="7"/>
          <w:rFonts w:hint="eastAsia" w:ascii="微软雅黑" w:hAnsi="微软雅黑" w:eastAsia="微软雅黑" w:cs="微软雅黑"/>
          <w:b/>
          <w:bCs/>
          <w:color w:val="000000"/>
          <w:sz w:val="24"/>
          <w:szCs w:val="24"/>
          <w:shd w:val="clear" w:color="auto" w:fill="FFFFFF"/>
        </w:rPr>
        <w:t>:</w:t>
      </w:r>
      <w:r>
        <w:rPr>
          <w:rStyle w:val="7"/>
          <w:rFonts w:hint="eastAsia" w:ascii="微软雅黑" w:hAnsi="微软雅黑" w:eastAsia="微软雅黑" w:cs="微软雅黑"/>
          <w:b/>
          <w:bCs/>
          <w:color w:val="000000"/>
          <w:sz w:val="24"/>
          <w:szCs w:val="24"/>
          <w:shd w:val="clear" w:color="auto" w:fill="FFFFFF"/>
          <w:lang w:val="en-US" w:eastAsia="zh-CN"/>
        </w:rPr>
        <w:t>3</w:t>
      </w:r>
      <w:r>
        <w:rPr>
          <w:rStyle w:val="7"/>
          <w:rFonts w:hint="eastAsia" w:ascii="微软雅黑" w:hAnsi="微软雅黑" w:eastAsia="微软雅黑" w:cs="微软雅黑"/>
          <w:b/>
          <w:bCs/>
          <w:color w:val="000000"/>
          <w:sz w:val="24"/>
          <w:szCs w:val="24"/>
          <w:shd w:val="clear" w:color="auto" w:fill="FFFFFF"/>
        </w:rPr>
        <w:t>0</w:t>
      </w:r>
    </w:p>
    <w:p w14:paraId="5D61200C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360" w:lineRule="auto"/>
        <w:ind w:leftChars="0" w:right="0" w:rightChars="0" w:firstLine="480" w:firstLineChars="200"/>
        <w:jc w:val="left"/>
        <w:textAlignment w:val="auto"/>
        <w:rPr>
          <w:rStyle w:val="7"/>
          <w:rFonts w:hint="eastAsia" w:ascii="微软雅黑" w:hAnsi="微软雅黑" w:eastAsia="微软雅黑" w:cs="微软雅黑"/>
          <w:b/>
          <w:bCs/>
          <w:color w:val="000000"/>
          <w:sz w:val="24"/>
          <w:szCs w:val="24"/>
          <w:shd w:val="clear" w:color="auto" w:fill="FFFFFF"/>
        </w:rPr>
      </w:pPr>
      <w:r>
        <w:rPr>
          <w:rStyle w:val="7"/>
          <w:rFonts w:hint="eastAsia" w:ascii="微软雅黑" w:hAnsi="微软雅黑" w:eastAsia="微软雅黑" w:cs="微软雅黑"/>
          <w:b/>
          <w:bCs/>
          <w:color w:val="000000"/>
          <w:sz w:val="24"/>
          <w:szCs w:val="24"/>
          <w:shd w:val="clear" w:color="auto" w:fill="FFFFFF"/>
          <w:lang w:val="en-US" w:eastAsia="zh-CN"/>
        </w:rPr>
        <w:t>2.</w:t>
      </w:r>
      <w:r>
        <w:rPr>
          <w:rStyle w:val="7"/>
          <w:rFonts w:hint="eastAsia" w:ascii="微软雅黑" w:hAnsi="微软雅黑" w:eastAsia="微软雅黑" w:cs="微软雅黑"/>
          <w:b/>
          <w:bCs/>
          <w:color w:val="000000"/>
          <w:sz w:val="24"/>
          <w:szCs w:val="24"/>
          <w:shd w:val="clear" w:color="auto" w:fill="FFFFFF"/>
        </w:rPr>
        <w:t>报到地点：成龙校区第一实验楼</w:t>
      </w:r>
      <w:r>
        <w:rPr>
          <w:rStyle w:val="7"/>
          <w:rFonts w:hint="eastAsia" w:ascii="微软雅黑" w:hAnsi="微软雅黑" w:eastAsia="微软雅黑" w:cs="微软雅黑"/>
          <w:b/>
          <w:bCs/>
          <w:color w:val="000000"/>
          <w:sz w:val="24"/>
          <w:szCs w:val="24"/>
          <w:shd w:val="clear" w:color="auto" w:fill="FFFFFF"/>
          <w:lang w:val="en-US" w:eastAsia="zh-CN"/>
        </w:rPr>
        <w:t>北101</w:t>
      </w:r>
      <w:r>
        <w:rPr>
          <w:rStyle w:val="7"/>
          <w:rFonts w:hint="eastAsia" w:ascii="微软雅黑" w:hAnsi="微软雅黑" w:eastAsia="微软雅黑" w:cs="微软雅黑"/>
          <w:b/>
          <w:bCs/>
          <w:color w:val="000000"/>
          <w:sz w:val="24"/>
          <w:szCs w:val="24"/>
          <w:shd w:val="clear" w:color="auto" w:fill="FFFFFF"/>
        </w:rPr>
        <w:t>室</w:t>
      </w:r>
    </w:p>
    <w:p w14:paraId="2E0F5AB7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360" w:lineRule="auto"/>
        <w:ind w:leftChars="0" w:right="0" w:rightChars="0" w:firstLine="480" w:firstLineChars="200"/>
        <w:jc w:val="left"/>
        <w:textAlignment w:val="auto"/>
        <w:rPr>
          <w:rStyle w:val="7"/>
          <w:rFonts w:hint="eastAsia" w:ascii="微软雅黑" w:hAnsi="微软雅黑" w:eastAsia="微软雅黑" w:cs="微软雅黑"/>
          <w:b/>
          <w:bCs/>
          <w:color w:val="000000"/>
          <w:sz w:val="24"/>
          <w:szCs w:val="24"/>
          <w:shd w:val="clear" w:color="auto" w:fill="FFFFFF"/>
        </w:rPr>
      </w:pPr>
      <w:r>
        <w:rPr>
          <w:rStyle w:val="7"/>
          <w:rFonts w:hint="eastAsia" w:ascii="微软雅黑" w:hAnsi="微软雅黑" w:eastAsia="微软雅黑" w:cs="微软雅黑"/>
          <w:b/>
          <w:bCs/>
          <w:color w:val="000000"/>
          <w:sz w:val="24"/>
          <w:szCs w:val="24"/>
          <w:shd w:val="clear" w:color="auto" w:fill="FFFFFF"/>
          <w:lang w:val="en-US" w:eastAsia="zh-CN"/>
        </w:rPr>
        <w:t>3.</w:t>
      </w:r>
      <w:r>
        <w:rPr>
          <w:rStyle w:val="7"/>
          <w:rFonts w:hint="eastAsia" w:ascii="微软雅黑" w:hAnsi="微软雅黑" w:eastAsia="微软雅黑" w:cs="微软雅黑"/>
          <w:b/>
          <w:bCs/>
          <w:color w:val="000000"/>
          <w:sz w:val="24"/>
          <w:szCs w:val="24"/>
          <w:shd w:val="clear" w:color="auto" w:fill="FFFFFF"/>
        </w:rPr>
        <w:t>资格审查材料提交清单</w:t>
      </w:r>
    </w:p>
    <w:p w14:paraId="78FB110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Chars="0" w:right="0" w:rightChars="0"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（1）</w:t>
      </w:r>
      <w:r>
        <w:rPr>
          <w:rFonts w:hint="eastAsia" w:ascii="微软雅黑" w:hAnsi="微软雅黑" w:eastAsia="微软雅黑" w:cs="微软雅黑"/>
          <w:sz w:val="24"/>
          <w:szCs w:val="24"/>
        </w:rPr>
        <w:t>有效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的第二代</w:t>
      </w:r>
      <w:r>
        <w:rPr>
          <w:rFonts w:hint="eastAsia" w:ascii="微软雅黑" w:hAnsi="微软雅黑" w:eastAsia="微软雅黑" w:cs="微软雅黑"/>
          <w:sz w:val="24"/>
          <w:szCs w:val="24"/>
        </w:rPr>
        <w:t>身份证件原件及复印件；</w:t>
      </w:r>
    </w:p>
    <w:p w14:paraId="679FE0C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Chars="0" w:right="0" w:rightChars="0"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（2）</w:t>
      </w:r>
      <w:r>
        <w:rPr>
          <w:rFonts w:hint="eastAsia" w:ascii="微软雅黑" w:hAnsi="微软雅黑" w:eastAsia="微软雅黑" w:cs="微软雅黑"/>
          <w:sz w:val="24"/>
          <w:szCs w:val="24"/>
        </w:rPr>
        <w:t>学历学位证书原件及复印件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往届生提供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）</w:t>
      </w:r>
      <w:r>
        <w:rPr>
          <w:rFonts w:hint="eastAsia" w:ascii="微软雅黑" w:hAnsi="微软雅黑" w:eastAsia="微软雅黑" w:cs="微软雅黑"/>
          <w:sz w:val="24"/>
          <w:szCs w:val="24"/>
        </w:rPr>
        <w:t>；</w:t>
      </w:r>
    </w:p>
    <w:p w14:paraId="00A02D2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Chars="0" w:right="0" w:rightChars="0"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（3）教育部学籍在线验证报告（应届生提供）</w:t>
      </w:r>
      <w:r>
        <w:rPr>
          <w:rFonts w:hint="eastAsia" w:ascii="微软雅黑" w:hAnsi="微软雅黑" w:eastAsia="微软雅黑" w:cs="微软雅黑"/>
          <w:sz w:val="24"/>
          <w:szCs w:val="24"/>
        </w:rPr>
        <w:t>；</w:t>
      </w:r>
    </w:p>
    <w:p w14:paraId="78CA32B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Chars="0" w:right="0" w:rightChars="0"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（4）教育学历证书电子注册备案表或学历认证报告（往届生提供）</w:t>
      </w:r>
      <w:r>
        <w:rPr>
          <w:rFonts w:hint="eastAsia" w:ascii="微软雅黑" w:hAnsi="微软雅黑" w:eastAsia="微软雅黑" w:cs="微软雅黑"/>
          <w:sz w:val="24"/>
          <w:szCs w:val="24"/>
        </w:rPr>
        <w:t>；</w:t>
      </w:r>
    </w:p>
    <w:p w14:paraId="561802E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Chars="0" w:right="0" w:rightChars="0"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u w:val="none"/>
          <w:lang w:val="en-US" w:eastAsia="zh-CN"/>
        </w:rPr>
        <w:t>（5）现场领取《考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生诚信复试承诺书》核对后签字提交；</w:t>
      </w:r>
    </w:p>
    <w:p w14:paraId="717590D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Chars="0" w:right="0" w:rightChars="0"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（6）大学学习成绩单；</w:t>
      </w:r>
    </w:p>
    <w:p w14:paraId="7CE9828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Chars="0" w:right="0" w:rightChars="0"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（7）学术成果加分材料原件及复印件等（可选项）；</w:t>
      </w:r>
    </w:p>
    <w:p w14:paraId="45B5AE2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Chars="0" w:right="0" w:rightChars="0"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（8）境外学历考生还需提供教育部留学服务中心学历认证书。</w:t>
      </w:r>
    </w:p>
    <w:p w14:paraId="40AAB57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0" w:leftChars="0" w:right="0" w:firstLine="480" w:firstLineChars="200"/>
        <w:jc w:val="left"/>
        <w:textAlignment w:val="auto"/>
        <w:rPr>
          <w:rStyle w:val="7"/>
          <w:rFonts w:hint="default" w:ascii="微软雅黑" w:hAnsi="微软雅黑" w:eastAsia="微软雅黑" w:cs="微软雅黑"/>
          <w:color w:val="000000"/>
          <w:sz w:val="24"/>
          <w:szCs w:val="24"/>
          <w:shd w:val="clear" w:color="auto" w:fill="FFFFFF"/>
          <w:lang w:val="en-US" w:eastAsia="zh-CN"/>
        </w:rPr>
      </w:pPr>
      <w:r>
        <w:rPr>
          <w:rStyle w:val="7"/>
          <w:rFonts w:hint="eastAsia" w:ascii="微软雅黑" w:hAnsi="微软雅黑" w:eastAsia="微软雅黑" w:cs="微软雅黑"/>
          <w:color w:val="000000"/>
          <w:sz w:val="24"/>
          <w:szCs w:val="24"/>
          <w:shd w:val="clear" w:color="auto" w:fill="FFFFFF"/>
        </w:rPr>
        <w:t>二、复试具体安排</w:t>
      </w:r>
    </w:p>
    <w:p w14:paraId="648B595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Chars="0" w:right="0" w:rightChars="0"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一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）</w:t>
      </w:r>
      <w:r>
        <w:rPr>
          <w:rFonts w:hint="eastAsia" w:ascii="微软雅黑" w:hAnsi="微软雅黑" w:eastAsia="微软雅黑" w:cs="微软雅黑"/>
          <w:sz w:val="24"/>
          <w:szCs w:val="24"/>
        </w:rPr>
        <w:t>笔试：202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sz w:val="24"/>
          <w:szCs w:val="24"/>
        </w:rPr>
        <w:t>年3月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30</w:t>
      </w:r>
      <w:r>
        <w:rPr>
          <w:rFonts w:hint="eastAsia" w:ascii="微软雅黑" w:hAnsi="微软雅黑" w:eastAsia="微软雅黑" w:cs="微软雅黑"/>
          <w:sz w:val="24"/>
          <w:szCs w:val="24"/>
        </w:rPr>
        <w:t>日（周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一</w:t>
      </w:r>
      <w:r>
        <w:rPr>
          <w:rFonts w:hint="eastAsia" w:ascii="微软雅黑" w:hAnsi="微软雅黑" w:eastAsia="微软雅黑" w:cs="微软雅黑"/>
          <w:sz w:val="24"/>
          <w:szCs w:val="24"/>
        </w:rPr>
        <w:t>）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下</w:t>
      </w:r>
      <w:r>
        <w:rPr>
          <w:rFonts w:hint="eastAsia" w:ascii="微软雅黑" w:hAnsi="微软雅黑" w:eastAsia="微软雅黑" w:cs="微软雅黑"/>
          <w:sz w:val="24"/>
          <w:szCs w:val="24"/>
        </w:rPr>
        <w:t>午，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时间、</w:t>
      </w:r>
      <w:r>
        <w:rPr>
          <w:rFonts w:hint="eastAsia" w:ascii="微软雅黑" w:hAnsi="微软雅黑" w:eastAsia="微软雅黑" w:cs="微软雅黑"/>
          <w:sz w:val="24"/>
          <w:szCs w:val="24"/>
        </w:rPr>
        <w:t>地点另行通知。</w:t>
      </w:r>
    </w:p>
    <w:p w14:paraId="043804E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Chars="0" w:right="0" w:rightChars="0"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二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）</w:t>
      </w:r>
      <w:r>
        <w:rPr>
          <w:rFonts w:hint="eastAsia" w:ascii="微软雅黑" w:hAnsi="微软雅黑" w:eastAsia="微软雅黑" w:cs="微软雅黑"/>
          <w:sz w:val="24"/>
          <w:szCs w:val="24"/>
        </w:rPr>
        <w:t>同等学力及跨专业加试：202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sz w:val="24"/>
          <w:szCs w:val="24"/>
        </w:rPr>
        <w:t>年3月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30</w:t>
      </w:r>
      <w:r>
        <w:rPr>
          <w:rFonts w:hint="eastAsia" w:ascii="微软雅黑" w:hAnsi="微软雅黑" w:eastAsia="微软雅黑" w:cs="微软雅黑"/>
          <w:sz w:val="24"/>
          <w:szCs w:val="24"/>
        </w:rPr>
        <w:t>日（周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一</w:t>
      </w:r>
      <w:r>
        <w:rPr>
          <w:rFonts w:hint="eastAsia" w:ascii="微软雅黑" w:hAnsi="微软雅黑" w:eastAsia="微软雅黑" w:cs="微软雅黑"/>
          <w:sz w:val="24"/>
          <w:szCs w:val="24"/>
        </w:rPr>
        <w:t>）下午，时间、地点另行通知。</w:t>
      </w:r>
    </w:p>
    <w:p w14:paraId="06452F4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Chars="0" w:right="0" w:rightChars="0"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三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）</w:t>
      </w:r>
      <w:r>
        <w:rPr>
          <w:rFonts w:hint="eastAsia" w:ascii="微软雅黑" w:hAnsi="微软雅黑" w:eastAsia="微软雅黑" w:cs="微软雅黑"/>
          <w:sz w:val="24"/>
          <w:szCs w:val="24"/>
        </w:rPr>
        <w:t>综合面试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、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英语面试</w:t>
      </w:r>
      <w:r>
        <w:rPr>
          <w:rFonts w:hint="eastAsia" w:ascii="微软雅黑" w:hAnsi="微软雅黑" w:eastAsia="微软雅黑" w:cs="微软雅黑"/>
          <w:sz w:val="24"/>
          <w:szCs w:val="24"/>
        </w:rPr>
        <w:t>：202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sz w:val="24"/>
          <w:szCs w:val="24"/>
        </w:rPr>
        <w:t>年3月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31</w:t>
      </w:r>
      <w:r>
        <w:rPr>
          <w:rFonts w:hint="eastAsia" w:ascii="微软雅黑" w:hAnsi="微软雅黑" w:eastAsia="微软雅黑" w:cs="微软雅黑"/>
          <w:sz w:val="24"/>
          <w:szCs w:val="24"/>
        </w:rPr>
        <w:t>日（周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二</w:t>
      </w:r>
      <w:r>
        <w:rPr>
          <w:rFonts w:hint="eastAsia" w:ascii="微软雅黑" w:hAnsi="微软雅黑" w:eastAsia="微软雅黑" w:cs="微软雅黑"/>
          <w:sz w:val="24"/>
          <w:szCs w:val="24"/>
        </w:rPr>
        <w:t>），时间、地点另行通知。</w:t>
      </w:r>
    </w:p>
    <w:p w14:paraId="46D1FF7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0" w:leftChars="0" w:right="0" w:firstLine="480" w:firstLineChars="200"/>
        <w:jc w:val="left"/>
        <w:textAlignment w:val="auto"/>
        <w:rPr>
          <w:rStyle w:val="7"/>
          <w:rFonts w:hint="eastAsia" w:ascii="微软雅黑" w:hAnsi="微软雅黑" w:eastAsia="微软雅黑" w:cs="微软雅黑"/>
          <w:color w:val="000000"/>
          <w:sz w:val="24"/>
          <w:szCs w:val="24"/>
          <w:shd w:val="clear" w:color="auto" w:fill="FFFFFF"/>
        </w:rPr>
      </w:pPr>
      <w:r>
        <w:rPr>
          <w:rStyle w:val="7"/>
          <w:rFonts w:hint="eastAsia" w:ascii="微软雅黑" w:hAnsi="微软雅黑" w:eastAsia="微软雅黑" w:cs="微软雅黑"/>
          <w:color w:val="000000"/>
          <w:sz w:val="24"/>
          <w:szCs w:val="24"/>
          <w:shd w:val="clear" w:color="auto" w:fill="FFFFFF"/>
        </w:rPr>
        <w:t>三、复试相关注意事项</w:t>
      </w:r>
    </w:p>
    <w:p w14:paraId="2808ACD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0" w:leftChars="0" w:right="0" w:firstLine="480" w:firstLineChars="200"/>
        <w:jc w:val="left"/>
        <w:textAlignment w:val="auto"/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一）复试要求</w:t>
      </w:r>
    </w:p>
    <w:p w14:paraId="1523AAA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0" w:leftChars="0" w:right="0" w:firstLine="480" w:firstLineChars="200"/>
        <w:jc w:val="left"/>
        <w:textAlignment w:val="auto"/>
        <w:rPr>
          <w:rFonts w:hint="default" w:ascii="微软雅黑" w:hAnsi="微软雅黑" w:eastAsia="微软雅黑" w:cs="微软雅黑"/>
          <w:b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相关内容</w:t>
      </w:r>
      <w:r>
        <w:rPr>
          <w:rFonts w:hint="eastAsia" w:ascii="微软雅黑" w:hAnsi="微软雅黑" w:eastAsia="微软雅黑" w:cs="微软雅黑"/>
          <w:sz w:val="24"/>
          <w:szCs w:val="24"/>
        </w:rPr>
        <w:t>参看</w:t>
      </w:r>
      <w:bookmarkStart w:id="0" w:name="_Toc67510010"/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《</w:t>
      </w:r>
      <w:r>
        <w:rPr>
          <w:rFonts w:hint="eastAsia" w:ascii="微软雅黑" w:hAnsi="微软雅黑" w:eastAsia="微软雅黑" w:cs="微软雅黑"/>
          <w:sz w:val="24"/>
          <w:szCs w:val="24"/>
        </w:rPr>
        <w:t>四川师范大学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202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sz w:val="24"/>
          <w:szCs w:val="24"/>
        </w:rPr>
        <w:t>年研究生招生</w:t>
      </w:r>
      <w:bookmarkEnd w:id="0"/>
      <w:r>
        <w:rPr>
          <w:rFonts w:hint="eastAsia" w:ascii="微软雅黑" w:hAnsi="微软雅黑" w:eastAsia="微软雅黑" w:cs="微软雅黑"/>
          <w:sz w:val="24"/>
          <w:szCs w:val="24"/>
        </w:rPr>
        <w:t>复试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录取办法》</w:t>
      </w:r>
    </w:p>
    <w:p w14:paraId="28FACA1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0" w:leftChars="0" w:right="0" w:firstLine="480" w:firstLineChars="200"/>
        <w:jc w:val="left"/>
        <w:textAlignment w:val="auto"/>
        <w:rPr>
          <w:rFonts w:hint="default" w:ascii="微软雅黑" w:hAnsi="微软雅黑" w:eastAsia="微软雅黑" w:cs="微软雅黑"/>
          <w:b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（二）</w:t>
      </w: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复试考生总成绩计算、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加分标准</w:t>
      </w: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及加试要求</w:t>
      </w:r>
    </w:p>
    <w:p w14:paraId="668DEDE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0" w:leftChars="0" w:right="0"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相关内容</w:t>
      </w:r>
      <w:r>
        <w:rPr>
          <w:rFonts w:hint="eastAsia" w:ascii="微软雅黑" w:hAnsi="微软雅黑" w:eastAsia="微软雅黑" w:cs="微软雅黑"/>
          <w:sz w:val="24"/>
          <w:szCs w:val="24"/>
        </w:rPr>
        <w:t>参看《四川师范大学202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sz w:val="24"/>
          <w:szCs w:val="24"/>
        </w:rPr>
        <w:t>年硕士研究生招生复试录取办法》《四川师范大学202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sz w:val="24"/>
          <w:szCs w:val="24"/>
        </w:rPr>
        <w:t>年硕士研究生招生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章程</w:t>
      </w:r>
      <w:r>
        <w:rPr>
          <w:rFonts w:hint="eastAsia" w:ascii="微软雅黑" w:hAnsi="微软雅黑" w:eastAsia="微软雅黑" w:cs="微软雅黑"/>
          <w:sz w:val="24"/>
          <w:szCs w:val="24"/>
        </w:rPr>
        <w:t>》</w:t>
      </w:r>
      <w:bookmarkStart w:id="1" w:name="_GoBack"/>
      <w:bookmarkEnd w:id="1"/>
    </w:p>
    <w:p w14:paraId="58DB0DF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0" w:leftChars="0" w:right="0" w:firstLine="480" w:firstLineChars="200"/>
        <w:jc w:val="left"/>
        <w:textAlignment w:val="auto"/>
        <w:rPr>
          <w:rFonts w:hint="eastAsia"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（</w:t>
      </w: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三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）</w:t>
      </w: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复试结果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公布</w:t>
      </w:r>
    </w:p>
    <w:p w14:paraId="018754F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0" w:leftChars="0" w:right="0"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需告知考生公布时间，学院公布内容只包括考生姓名、考生编号、报考专业（或方向）、初试成绩、复试成绩、总成绩及排名。</w:t>
      </w:r>
    </w:p>
    <w:p w14:paraId="31F0012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0" w:leftChars="0" w:right="0" w:firstLine="480" w:firstLineChars="200"/>
        <w:jc w:val="left"/>
        <w:textAlignment w:val="auto"/>
        <w:rPr>
          <w:rFonts w:hint="eastAsia"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（</w:t>
      </w: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四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）拟录取考生履行手续</w:t>
      </w:r>
    </w:p>
    <w:p w14:paraId="01F443D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0" w:leftChars="0" w:right="0"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参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看</w:t>
      </w:r>
      <w:r>
        <w:rPr>
          <w:rFonts w:hint="eastAsia" w:ascii="微软雅黑" w:hAnsi="微软雅黑" w:eastAsia="微软雅黑" w:cs="微软雅黑"/>
          <w:sz w:val="24"/>
          <w:szCs w:val="24"/>
        </w:rPr>
        <w:t>《四川师范大学202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sz w:val="24"/>
          <w:szCs w:val="24"/>
        </w:rPr>
        <w:t>年硕士研究生招生复试录取办法》</w:t>
      </w:r>
    </w:p>
    <w:p w14:paraId="3B5EE3E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0" w:leftChars="0" w:right="0" w:firstLine="480" w:firstLineChars="200"/>
        <w:jc w:val="left"/>
        <w:textAlignment w:val="auto"/>
        <w:rPr>
          <w:rFonts w:hint="eastAsia"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四、咨询投诉电话和电子邮箱</w:t>
      </w:r>
    </w:p>
    <w:p w14:paraId="3B2B8D0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0" w:leftChars="0" w:right="0"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咨询：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汪</w:t>
      </w:r>
      <w:r>
        <w:rPr>
          <w:rFonts w:hint="eastAsia" w:ascii="微软雅黑" w:hAnsi="微软雅黑" w:eastAsia="微软雅黑" w:cs="微软雅黑"/>
          <w:sz w:val="24"/>
          <w:szCs w:val="24"/>
        </w:rPr>
        <w:t>老师028-84481556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 QQ群：</w:t>
      </w:r>
      <w:r>
        <w:rPr>
          <w:rStyle w:val="7"/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shd w:val="clear" w:color="auto" w:fill="FFFFFF"/>
        </w:rPr>
        <w:t>1033473581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投诉</w:t>
      </w:r>
      <w:r>
        <w:rPr>
          <w:rFonts w:hint="eastAsia" w:ascii="微软雅黑" w:hAnsi="微软雅黑" w:eastAsia="微软雅黑" w:cs="微软雅黑"/>
          <w:sz w:val="24"/>
          <w:szCs w:val="24"/>
        </w:rPr>
        <w:t>电话：028-84480790</w:t>
      </w:r>
    </w:p>
    <w:p w14:paraId="6641BB2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0" w:leftChars="0" w:right="0" w:firstLine="640" w:firstLineChars="200"/>
        <w:jc w:val="left"/>
        <w:textAlignment w:val="auto"/>
        <w:rPr>
          <w:rFonts w:hint="eastAsia" w:ascii="微软雅黑" w:hAnsi="微软雅黑" w:eastAsia="微软雅黑" w:cs="微软雅黑"/>
          <w:sz w:val="32"/>
          <w:szCs w:val="32"/>
          <w:u w:val="single"/>
        </w:rPr>
      </w:pPr>
    </w:p>
    <w:p w14:paraId="0024A03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0" w:leftChars="0" w:right="0" w:firstLine="480" w:firstLineChars="200"/>
        <w:jc w:val="right"/>
        <w:textAlignment w:val="auto"/>
        <w:rPr>
          <w:rFonts w:hint="eastAsia" w:ascii="微软雅黑" w:hAnsi="微软雅黑" w:eastAsia="微软雅黑" w:cs="微软雅黑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sz w:val="24"/>
          <w:szCs w:val="24"/>
          <w:u w:val="none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  <w:u w:val="none"/>
          <w:lang w:val="en-US" w:eastAsia="zh-CN"/>
        </w:rPr>
        <w:t>物理与电子工程</w:t>
      </w:r>
      <w:r>
        <w:rPr>
          <w:rFonts w:hint="eastAsia" w:ascii="微软雅黑" w:hAnsi="微软雅黑" w:eastAsia="微软雅黑" w:cs="微软雅黑"/>
          <w:sz w:val="24"/>
          <w:szCs w:val="24"/>
          <w:u w:val="none"/>
        </w:rPr>
        <w:t>学院研究生招生工作小组</w:t>
      </w:r>
    </w:p>
    <w:p w14:paraId="76CA78E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0" w:leftChars="0" w:right="0" w:firstLine="480" w:firstLineChars="200"/>
        <w:jc w:val="right"/>
        <w:textAlignment w:val="auto"/>
        <w:rPr>
          <w:rFonts w:hint="eastAsia" w:ascii="微软雅黑" w:hAnsi="微软雅黑" w:eastAsia="微软雅黑" w:cs="微软雅黑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sz w:val="24"/>
          <w:szCs w:val="24"/>
          <w:u w:val="none"/>
        </w:rPr>
        <w:t>202</w:t>
      </w:r>
      <w:r>
        <w:rPr>
          <w:rFonts w:hint="eastAsia" w:ascii="微软雅黑" w:hAnsi="微软雅黑" w:eastAsia="微软雅黑" w:cs="微软雅黑"/>
          <w:sz w:val="24"/>
          <w:szCs w:val="24"/>
          <w:u w:val="none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sz w:val="24"/>
          <w:szCs w:val="24"/>
          <w:u w:val="none"/>
        </w:rPr>
        <w:t>年3月</w:t>
      </w:r>
      <w:r>
        <w:rPr>
          <w:rFonts w:hint="eastAsia" w:ascii="微软雅黑" w:hAnsi="微软雅黑" w:eastAsia="微软雅黑" w:cs="微软雅黑"/>
          <w:sz w:val="24"/>
          <w:szCs w:val="24"/>
          <w:u w:val="none"/>
          <w:lang w:val="en-US" w:eastAsia="zh-CN"/>
        </w:rPr>
        <w:t>26</w:t>
      </w:r>
      <w:r>
        <w:rPr>
          <w:rFonts w:hint="eastAsia" w:ascii="微软雅黑" w:hAnsi="微软雅黑" w:eastAsia="微软雅黑" w:cs="微软雅黑"/>
          <w:sz w:val="24"/>
          <w:szCs w:val="24"/>
          <w:u w:val="none"/>
        </w:rPr>
        <w:t>日</w:t>
      </w:r>
    </w:p>
    <w:sectPr>
      <w:pgSz w:w="11906" w:h="16838"/>
      <w:pgMar w:top="1134" w:right="1077" w:bottom="1134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B768FB"/>
    <w:rsid w:val="16640722"/>
    <w:rsid w:val="1B404402"/>
    <w:rsid w:val="2BF81500"/>
    <w:rsid w:val="41D3540D"/>
    <w:rsid w:val="468F5C21"/>
    <w:rsid w:val="53903408"/>
    <w:rsid w:val="626722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50" w:after="150"/>
      <w:ind w:left="150" w:right="150"/>
      <w:jc w:val="left"/>
    </w:pPr>
    <w:rPr>
      <w:rFonts w:ascii="Times New Roman" w:hAnsi="Times New Roman" w:eastAsia="宋体" w:cs="Times New Roman"/>
      <w:color w:val="333333"/>
      <w:kern w:val="0"/>
      <w:sz w:val="20"/>
      <w:szCs w:val="20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customStyle="1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868</Words>
  <Characters>963</Characters>
  <Lines>3</Lines>
  <Paragraphs>1</Paragraphs>
  <TotalTime>2</TotalTime>
  <ScaleCrop>false</ScaleCrop>
  <LinksUpToDate>false</LinksUpToDate>
  <CharactersWithSpaces>967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2019-04-01T11:03:00Z</dcterms:created>
  <dc:creator>lenovo</dc:creator>
  <cp:lastModifiedBy>wodeguo</cp:lastModifiedBy>
  <dcterms:modified xsi:type="dcterms:W3CDTF">2026-03-26T07:43:26Z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CF22D6D2679747B797E3974CEBF7975A_13</vt:lpwstr>
  </property>
  <property fmtid="{D5CDD505-2E9C-101B-9397-08002B2CF9AE}" pid="4" name="KSOTemplateDocerSaveRecord">
    <vt:lpwstr>eyJoZGlkIjoiNzk2OTBkN2ZjYjAwODYwYzVmYTM2YzY0MGQ5MjE5ZTAiLCJ1c2VySWQiOiI5ODczNDIwOTgifQ==</vt:lpwstr>
  </property>
</Properties>
</file>