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263FA">
      <w:pPr>
        <w:jc w:val="center"/>
        <w:rPr>
          <w:b/>
          <w:szCs w:val="21"/>
        </w:rPr>
      </w:pPr>
      <w:r>
        <w:rPr>
          <w:rFonts w:hint="eastAsia" w:ascii="华文中宋" w:hAnsi="华文中宋" w:eastAsia="华文中宋"/>
          <w:b/>
          <w:sz w:val="36"/>
          <w:szCs w:val="36"/>
          <w:u w:val="none"/>
        </w:rPr>
        <w:t xml:space="preserve"> </w:t>
      </w:r>
      <w:r>
        <w:rPr>
          <w:rFonts w:hint="eastAsia" w:ascii="华文中宋" w:hAnsi="华文中宋" w:eastAsia="华文中宋"/>
          <w:b/>
          <w:color w:val="auto"/>
          <w:sz w:val="36"/>
          <w:szCs w:val="36"/>
          <w:u w:val="none"/>
        </w:rPr>
        <w:t xml:space="preserve">  </w:t>
      </w:r>
      <w:r>
        <w:rPr>
          <w:rFonts w:hint="eastAsia" w:ascii="华文中宋" w:hAnsi="华文中宋" w:eastAsia="华文中宋"/>
          <w:b/>
          <w:color w:val="auto"/>
          <w:sz w:val="36"/>
          <w:szCs w:val="36"/>
          <w:u w:val="none"/>
          <w:lang w:val="en-US" w:eastAsia="zh-CN"/>
        </w:rPr>
        <w:t>中华传统文化</w:t>
      </w:r>
      <w:r>
        <w:rPr>
          <w:rFonts w:hint="eastAsia" w:ascii="华文中宋" w:hAnsi="华文中宋" w:eastAsia="华文中宋"/>
          <w:b/>
          <w:color w:val="auto"/>
          <w:sz w:val="36"/>
          <w:szCs w:val="36"/>
        </w:rPr>
        <w:t>学院</w:t>
      </w:r>
      <w:r>
        <w:rPr>
          <w:rFonts w:hint="eastAsia" w:ascii="华文中宋" w:hAnsi="华文中宋" w:eastAsia="华文中宋"/>
          <w:b/>
          <w:sz w:val="36"/>
          <w:szCs w:val="36"/>
        </w:rPr>
        <w:t>202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6</w:t>
      </w:r>
      <w:r>
        <w:rPr>
          <w:rFonts w:hint="eastAsia" w:ascii="华文中宋" w:hAnsi="华文中宋" w:eastAsia="华文中宋"/>
          <w:b/>
          <w:sz w:val="36"/>
          <w:szCs w:val="36"/>
        </w:rPr>
        <w:t>年研究生复试安排</w:t>
      </w:r>
    </w:p>
    <w:p w14:paraId="7F9F66C8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根据教育部、四川省教育考试院、四川师范大学202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年硕士研究生招生复试工作相关文件精神，结合我院实际情况，今年硕士研究生复试安排具体如下：</w:t>
      </w:r>
    </w:p>
    <w:p w14:paraId="171EFDF7">
      <w:pPr>
        <w:spacing w:line="500" w:lineRule="exact"/>
        <w:ind w:firstLine="480" w:firstLineChars="200"/>
        <w:jc w:val="left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一、考生复试准备</w:t>
      </w:r>
    </w:p>
    <w:p w14:paraId="048E6480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一）报到</w:t>
      </w:r>
    </w:p>
    <w:p w14:paraId="3DCF527C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考生凭准考证入校，于202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 w:cs="宋体"/>
          <w:sz w:val="28"/>
          <w:szCs w:val="28"/>
        </w:rPr>
        <w:t>日上午8: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30—8:50</w:t>
      </w:r>
      <w:r>
        <w:rPr>
          <w:rFonts w:hint="eastAsia" w:ascii="宋体" w:hAnsi="宋体" w:eastAsia="宋体" w:cs="宋体"/>
          <w:sz w:val="28"/>
          <w:szCs w:val="28"/>
        </w:rPr>
        <w:t>到中华传统文化学院（四川师范大学狮子山校区嘤鸣园E102）报到。</w:t>
      </w:r>
    </w:p>
    <w:p w14:paraId="66EB2B73">
      <w:pPr>
        <w:spacing w:line="500" w:lineRule="exact"/>
        <w:ind w:firstLine="560" w:firstLineChars="20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二）</w:t>
      </w:r>
      <w:r>
        <w:rPr>
          <w:rFonts w:hint="eastAsia" w:ascii="宋体" w:hAnsi="宋体" w:eastAsia="宋体" w:cs="宋体"/>
          <w:sz w:val="28"/>
          <w:szCs w:val="28"/>
        </w:rPr>
        <w:t>资格审查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材料</w:t>
      </w:r>
    </w:p>
    <w:p w14:paraId="185D0F83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mailto:考生报到时须持本人准考证、往届生带学历证书原件及复印件、应届本科毕业生学生证及复印件、身份证原件及复印件、大学期间的成绩单（加盖鲜章）、已发表的科研论文及专著等加分材料（原件+复印件）、填好有关信息的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本人准考证、身份证原件及复印件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0380BC29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</w:t>
      </w:r>
      <w:r>
        <w:rPr>
          <w:rFonts w:hint="eastAsia" w:ascii="宋体" w:hAnsi="宋体" w:eastAsia="宋体" w:cs="宋体"/>
          <w:sz w:val="28"/>
          <w:szCs w:val="28"/>
        </w:rPr>
        <w:t>本科毕业生学生证及复印件（应届生提供）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3DF8AB37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</w:t>
      </w:r>
      <w:r>
        <w:rPr>
          <w:rFonts w:hint="eastAsia" w:ascii="宋体" w:hAnsi="宋体" w:eastAsia="宋体" w:cs="宋体"/>
          <w:sz w:val="28"/>
          <w:szCs w:val="28"/>
        </w:rPr>
        <w:t>教育部学籍在线验证报告（应届生提供）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0989DA8A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</w:t>
      </w:r>
      <w:r>
        <w:rPr>
          <w:rFonts w:hint="eastAsia" w:ascii="宋体" w:hAnsi="宋体" w:eastAsia="宋体" w:cs="宋体"/>
          <w:sz w:val="28"/>
          <w:szCs w:val="28"/>
        </w:rPr>
        <w:t>大学期间的成绩单（加盖鲜章）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4CB91EF8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5.</w:t>
      </w:r>
      <w:r>
        <w:rPr>
          <w:rFonts w:hint="eastAsia" w:ascii="宋体" w:hAnsi="宋体" w:eastAsia="宋体" w:cs="宋体"/>
          <w:sz w:val="28"/>
          <w:szCs w:val="28"/>
        </w:rPr>
        <w:t>已发表的科研论文及专著等加分材料（原件+复印件）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22163D11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sz w:val="28"/>
          <w:szCs w:val="28"/>
        </w:rPr>
        <w:t>学历证书原件及复印件（往届生提供）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</w:p>
    <w:p w14:paraId="7C892E39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7.</w:t>
      </w:r>
      <w:r>
        <w:rPr>
          <w:rFonts w:hint="eastAsia" w:ascii="宋体" w:hAnsi="宋体" w:eastAsia="宋体" w:cs="宋体"/>
          <w:sz w:val="28"/>
          <w:szCs w:val="28"/>
        </w:rPr>
        <w:t>教育部学历证书电子注册备案表或学历认证报告（往届生提供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）；</w:t>
      </w:r>
    </w:p>
    <w:p w14:paraId="126598D2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8.</w:t>
      </w:r>
      <w:r>
        <w:rPr>
          <w:rFonts w:hint="eastAsia" w:ascii="宋体" w:hAnsi="宋体" w:eastAsia="宋体" w:cs="宋体"/>
          <w:sz w:val="28"/>
          <w:szCs w:val="28"/>
        </w:rPr>
        <w:t>缴费凭证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复试费120元/生，加试费80元/生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）。</w:t>
      </w:r>
    </w:p>
    <w:p w14:paraId="6E9B428F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同时将以上材料扫描成一个PDF文档，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3月28日前</w:t>
      </w:r>
      <w:r>
        <w:rPr>
          <w:rFonts w:hint="eastAsia" w:ascii="宋体" w:hAnsi="宋体" w:eastAsia="宋体" w:cs="宋体"/>
          <w:sz w:val="28"/>
          <w:szCs w:val="28"/>
        </w:rPr>
        <w:t>发送至1544465727@qq.com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命名方式：</w:t>
      </w:r>
      <w:r>
        <w:rPr>
          <w:rFonts w:hint="eastAsia" w:ascii="宋体" w:hAnsi="宋体" w:eastAsia="宋体" w:cs="宋体"/>
          <w:sz w:val="28"/>
          <w:szCs w:val="28"/>
        </w:rPr>
        <w:t>考生编号+姓名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>。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</w:p>
    <w:p w14:paraId="7A4C6776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二级招生</w:t>
      </w:r>
      <w:r>
        <w:rPr>
          <w:rFonts w:hint="eastAsia" w:ascii="宋体" w:hAnsi="宋体" w:eastAsia="宋体" w:cs="宋体"/>
          <w:sz w:val="28"/>
          <w:szCs w:val="28"/>
        </w:rPr>
        <w:t>单位在“研究生招生信息管理系统”打印《考生复试资格审查表》，考生核对无误后连同《考生诚信复试承诺书》签字提交。</w:t>
      </w:r>
    </w:p>
    <w:p w14:paraId="1D1D5CA4">
      <w:pPr>
        <w:spacing w:line="500" w:lineRule="exact"/>
        <w:ind w:firstLine="480" w:firstLineChars="200"/>
        <w:jc w:val="left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二、复试具体安排</w:t>
      </w:r>
    </w:p>
    <w:p w14:paraId="2C72F44C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 w:cs="宋体"/>
          <w:sz w:val="28"/>
          <w:szCs w:val="28"/>
        </w:rPr>
        <w:t>日上午9:00-11:00进行专业复试，复试内容参照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《四川师范大学202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年全日制硕士研究生招生章程》，笔试地点</w:t>
      </w:r>
      <w:r>
        <w:rPr>
          <w:rFonts w:hint="eastAsia" w:ascii="宋体" w:hAnsi="宋体" w:eastAsia="宋体" w:cs="宋体"/>
          <w:sz w:val="28"/>
          <w:szCs w:val="28"/>
        </w:rPr>
        <w:t>：嘤鸣园F202。</w:t>
      </w:r>
    </w:p>
    <w:p w14:paraId="1E3B19C1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 w:cs="宋体"/>
          <w:sz w:val="28"/>
          <w:szCs w:val="28"/>
        </w:rPr>
        <w:t>日上午11:00-12:00，进行跨专业加试，加试内容参照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《四川师范大学202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年全日制硕士研究生招生章程》，笔试地点</w:t>
      </w:r>
      <w:r>
        <w:rPr>
          <w:rFonts w:hint="eastAsia" w:ascii="宋体" w:hAnsi="宋体" w:eastAsia="宋体" w:cs="宋体"/>
          <w:sz w:val="28"/>
          <w:szCs w:val="28"/>
        </w:rPr>
        <w:t>：嘤鸣园F202。</w:t>
      </w:r>
    </w:p>
    <w:p w14:paraId="74782DD9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 w:cs="宋体"/>
          <w:sz w:val="28"/>
          <w:szCs w:val="28"/>
        </w:rPr>
        <w:t>日下午2:30—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:30进行外国语听力及口语测试和综合能力面试，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地点</w:t>
      </w:r>
      <w:r>
        <w:rPr>
          <w:rFonts w:hint="eastAsia" w:ascii="宋体" w:hAnsi="宋体" w:eastAsia="宋体" w:cs="宋体"/>
          <w:sz w:val="28"/>
          <w:szCs w:val="28"/>
        </w:rPr>
        <w:t>：嘤鸣园F202。候考室：嘤鸣园E101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17BA731D">
      <w:pPr>
        <w:spacing w:line="500" w:lineRule="exact"/>
        <w:ind w:firstLine="480" w:firstLineChars="200"/>
        <w:jc w:val="left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三、复试相关注意事项</w:t>
      </w:r>
    </w:p>
    <w:p w14:paraId="2F70E290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（一）复试要求</w:t>
      </w:r>
    </w:p>
    <w:p w14:paraId="542CC4B5">
      <w:pPr>
        <w:spacing w:line="500" w:lineRule="exact"/>
        <w:ind w:firstLine="560" w:firstLineChars="20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相关内容参看</w:t>
      </w:r>
      <w:bookmarkStart w:id="0" w:name="_Toc6751001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《四川师范大学2026年研究生招生</w:t>
      </w:r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复试录取办法》</w:t>
      </w:r>
    </w:p>
    <w:p w14:paraId="6436A223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（二）调剂办法及程序</w:t>
      </w:r>
    </w:p>
    <w:p w14:paraId="0ED027AF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相关内容参看《四川师范大学2026年硕士研究生招生调剂办法》</w:t>
      </w:r>
    </w:p>
    <w:p w14:paraId="17268EC6">
      <w:pPr>
        <w:spacing w:line="500" w:lineRule="exact"/>
        <w:ind w:firstLine="560" w:firstLineChars="20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（三）复试考生总成绩计算、加分标准及加试要求</w:t>
      </w:r>
    </w:p>
    <w:p w14:paraId="5CEC2454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相关内容参看《四川师范大学2026年硕士研究生招生复试录取办法》《四川师范大学2026年硕士研究生招生章程》</w:t>
      </w:r>
    </w:p>
    <w:p w14:paraId="0EDEC082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（四）复试结果公布</w:t>
      </w:r>
    </w:p>
    <w:p w14:paraId="2627D81C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复试结束后3日内，学院将在中华传统文化学院网站主页公布复试成绩、考生总成绩。公布内容包括考生姓名、考生编号、报考专业（或方向）、初试成绩、复试成绩、总成绩及排名。</w:t>
      </w:r>
      <w:bookmarkStart w:id="1" w:name="_GoBack"/>
      <w:bookmarkEnd w:id="1"/>
    </w:p>
    <w:p w14:paraId="2239AFB7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（五）拟录取考生履行手续</w:t>
      </w:r>
    </w:p>
    <w:p w14:paraId="10A6AE46">
      <w:pPr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参看《四川师范大学2026年硕士研究生招生复试录取办法》</w:t>
      </w:r>
    </w:p>
    <w:p w14:paraId="6E8C4B71">
      <w:pPr>
        <w:numPr>
          <w:ilvl w:val="0"/>
          <w:numId w:val="1"/>
        </w:numPr>
        <w:spacing w:line="500" w:lineRule="exact"/>
        <w:ind w:firstLine="480" w:firstLineChars="200"/>
        <w:jc w:val="left"/>
        <w:rPr>
          <w:rFonts w:hint="eastAsia"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咨询投诉电话和电子邮箱</w:t>
      </w:r>
    </w:p>
    <w:p w14:paraId="17040B5F">
      <w:pPr>
        <w:spacing w:line="500" w:lineRule="exact"/>
        <w:ind w:right="580" w:firstLine="1120" w:firstLineChars="400"/>
        <w:jc w:val="left"/>
        <w:rPr>
          <w:rStyle w:val="7"/>
          <w:rFonts w:hint="eastAsia" w:ascii="宋体" w:hAnsi="宋体" w:eastAsia="宋体" w:cs="宋体"/>
          <w:b w:val="0"/>
          <w:sz w:val="28"/>
          <w:szCs w:val="28"/>
        </w:rPr>
      </w:pPr>
      <w:r>
        <w:rPr>
          <w:rStyle w:val="7"/>
          <w:rFonts w:hint="eastAsia" w:ascii="宋体" w:hAnsi="宋体" w:eastAsia="宋体" w:cs="宋体"/>
          <w:b w:val="0"/>
          <w:sz w:val="28"/>
          <w:szCs w:val="28"/>
        </w:rPr>
        <w:t>咨询电话：84762633</w:t>
      </w:r>
    </w:p>
    <w:p w14:paraId="3562E6A1">
      <w:pPr>
        <w:spacing w:line="500" w:lineRule="exact"/>
        <w:ind w:right="580" w:firstLine="1120" w:firstLineChars="400"/>
        <w:jc w:val="left"/>
        <w:rPr>
          <w:rStyle w:val="7"/>
          <w:rFonts w:hint="eastAsia" w:ascii="宋体" w:hAnsi="宋体" w:eastAsia="宋体" w:cs="宋体"/>
          <w:b w:val="0"/>
          <w:sz w:val="28"/>
          <w:szCs w:val="28"/>
        </w:rPr>
      </w:pPr>
      <w:r>
        <w:rPr>
          <w:rStyle w:val="7"/>
          <w:rFonts w:hint="eastAsia" w:ascii="宋体" w:hAnsi="宋体" w:eastAsia="宋体" w:cs="宋体"/>
          <w:b w:val="0"/>
          <w:sz w:val="28"/>
          <w:szCs w:val="28"/>
        </w:rPr>
        <w:t>投诉电话：84768238</w:t>
      </w:r>
    </w:p>
    <w:p w14:paraId="66C6B170">
      <w:pPr>
        <w:spacing w:line="500" w:lineRule="exact"/>
        <w:ind w:right="580" w:firstLine="1120" w:firstLineChars="400"/>
        <w:jc w:val="left"/>
        <w:rPr>
          <w:rStyle w:val="7"/>
          <w:rFonts w:hint="eastAsia" w:ascii="宋体" w:hAnsi="宋体" w:eastAsia="宋体" w:cs="宋体"/>
          <w:b w:val="0"/>
          <w:sz w:val="28"/>
          <w:szCs w:val="28"/>
        </w:rPr>
      </w:pPr>
      <w:r>
        <w:rPr>
          <w:rStyle w:val="7"/>
          <w:rFonts w:hint="eastAsia" w:ascii="宋体" w:hAnsi="宋体" w:eastAsia="宋体" w:cs="宋体"/>
          <w:b w:val="0"/>
          <w:sz w:val="28"/>
          <w:szCs w:val="28"/>
        </w:rPr>
        <w:t>电子邮箱：1544465727@qq.com</w:t>
      </w:r>
    </w:p>
    <w:p w14:paraId="3848F2B3">
      <w:pPr>
        <w:numPr>
          <w:ilvl w:val="0"/>
          <w:numId w:val="0"/>
        </w:numPr>
        <w:spacing w:line="500" w:lineRule="exact"/>
        <w:jc w:val="left"/>
        <w:rPr>
          <w:rFonts w:hint="eastAsia" w:ascii="微软雅黑" w:hAnsi="微软雅黑" w:eastAsia="微软雅黑" w:cs="微软雅黑"/>
          <w:b/>
          <w:sz w:val="24"/>
          <w:szCs w:val="24"/>
        </w:rPr>
      </w:pPr>
    </w:p>
    <w:p w14:paraId="56F22684">
      <w:pPr>
        <w:spacing w:line="500" w:lineRule="exact"/>
        <w:ind w:right="580"/>
        <w:jc w:val="left"/>
        <w:rPr>
          <w:rStyle w:val="7"/>
          <w:rFonts w:hint="eastAsia" w:ascii="微软雅黑" w:hAnsi="微软雅黑" w:eastAsia="微软雅黑" w:cs="微软雅黑"/>
          <w:b w:val="0"/>
          <w:sz w:val="11"/>
          <w:szCs w:val="11"/>
        </w:rPr>
      </w:pPr>
    </w:p>
    <w:p w14:paraId="4D41B669">
      <w:pPr>
        <w:spacing w:line="500" w:lineRule="exact"/>
        <w:ind w:left="1648" w:leftChars="785"/>
        <w:jc w:val="right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</w:p>
    <w:p w14:paraId="6C6F6B99">
      <w:pPr>
        <w:spacing w:line="500" w:lineRule="exact"/>
        <w:ind w:left="1648" w:leftChars="785"/>
        <w:jc w:val="right"/>
        <w:rPr>
          <w:rStyle w:val="7"/>
          <w:rFonts w:hint="eastAsia" w:ascii="宋体" w:hAnsi="宋体" w:eastAsia="宋体" w:cs="宋体"/>
          <w:b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中华传统文化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学院研究生招生</w:t>
      </w:r>
      <w:r>
        <w:rPr>
          <w:rFonts w:hint="eastAsia" w:ascii="宋体" w:hAnsi="宋体" w:eastAsia="宋体" w:cs="宋体"/>
          <w:sz w:val="28"/>
          <w:szCs w:val="28"/>
        </w:rPr>
        <w:t>工</w:t>
      </w:r>
      <w:r>
        <w:rPr>
          <w:rStyle w:val="7"/>
          <w:rFonts w:hint="eastAsia" w:ascii="宋体" w:hAnsi="宋体" w:eastAsia="宋体" w:cs="宋体"/>
          <w:b w:val="0"/>
          <w:sz w:val="28"/>
          <w:szCs w:val="28"/>
        </w:rPr>
        <w:t>作小组</w:t>
      </w:r>
    </w:p>
    <w:p w14:paraId="73006A30">
      <w:pPr>
        <w:wordWrap w:val="0"/>
        <w:spacing w:line="500" w:lineRule="exact"/>
        <w:ind w:left="1648" w:leftChars="785"/>
        <w:jc w:val="right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sz w:val="28"/>
          <w:szCs w:val="28"/>
        </w:rPr>
        <w:t>202</w:t>
      </w:r>
      <w:r>
        <w:rPr>
          <w:rStyle w:val="7"/>
          <w:rFonts w:hint="eastAsia" w:ascii="宋体" w:hAnsi="宋体" w:eastAsia="宋体" w:cs="宋体"/>
          <w:b w:val="0"/>
          <w:sz w:val="28"/>
          <w:szCs w:val="28"/>
          <w:lang w:val="en-US" w:eastAsia="zh-CN"/>
        </w:rPr>
        <w:t>6</w:t>
      </w:r>
      <w:r>
        <w:rPr>
          <w:rStyle w:val="7"/>
          <w:rFonts w:hint="eastAsia" w:ascii="宋体" w:hAnsi="宋体" w:eastAsia="宋体" w:cs="宋体"/>
          <w:b w:val="0"/>
          <w:sz w:val="28"/>
          <w:szCs w:val="28"/>
        </w:rPr>
        <w:t xml:space="preserve">年3月 </w:t>
      </w:r>
      <w:r>
        <w:rPr>
          <w:rStyle w:val="7"/>
          <w:rFonts w:hint="eastAsia" w:ascii="宋体" w:hAnsi="宋体" w:eastAsia="宋体" w:cs="宋体"/>
          <w:b w:val="0"/>
          <w:sz w:val="28"/>
          <w:szCs w:val="28"/>
          <w:lang w:val="en-US" w:eastAsia="zh-CN"/>
        </w:rPr>
        <w:t>26</w:t>
      </w:r>
      <w:r>
        <w:rPr>
          <w:rStyle w:val="7"/>
          <w:rFonts w:hint="eastAsia" w:ascii="宋体" w:hAnsi="宋体" w:eastAsia="宋体" w:cs="宋体"/>
          <w:b w:val="0"/>
          <w:sz w:val="28"/>
          <w:szCs w:val="28"/>
        </w:rPr>
        <w:t xml:space="preserve"> 日</w:t>
      </w:r>
    </w:p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32C96A"/>
    <w:multiLevelType w:val="singleLevel"/>
    <w:tmpl w:val="6B32C96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0Y2NmMzE0MTg3NzgyNTRiNDZiNDI4NjAyZDg5ZTYifQ=="/>
  </w:docVars>
  <w:rsids>
    <w:rsidRoot w:val="00181475"/>
    <w:rsid w:val="00006EA9"/>
    <w:rsid w:val="00053EEE"/>
    <w:rsid w:val="00067744"/>
    <w:rsid w:val="000B4E3C"/>
    <w:rsid w:val="000E0354"/>
    <w:rsid w:val="00100037"/>
    <w:rsid w:val="00181475"/>
    <w:rsid w:val="001A3705"/>
    <w:rsid w:val="001B0F10"/>
    <w:rsid w:val="001B2FAB"/>
    <w:rsid w:val="001C5DFA"/>
    <w:rsid w:val="001E6170"/>
    <w:rsid w:val="001E7AD7"/>
    <w:rsid w:val="00212F59"/>
    <w:rsid w:val="00230E8D"/>
    <w:rsid w:val="00231883"/>
    <w:rsid w:val="002C73B5"/>
    <w:rsid w:val="002F6AD3"/>
    <w:rsid w:val="002F7796"/>
    <w:rsid w:val="003435C6"/>
    <w:rsid w:val="003503EF"/>
    <w:rsid w:val="0038327D"/>
    <w:rsid w:val="003A6604"/>
    <w:rsid w:val="003C4B50"/>
    <w:rsid w:val="003F2915"/>
    <w:rsid w:val="00495044"/>
    <w:rsid w:val="004A3B31"/>
    <w:rsid w:val="004D2670"/>
    <w:rsid w:val="004D4B9C"/>
    <w:rsid w:val="004F1D84"/>
    <w:rsid w:val="005300C1"/>
    <w:rsid w:val="005507BD"/>
    <w:rsid w:val="0056216F"/>
    <w:rsid w:val="00577B59"/>
    <w:rsid w:val="005A69C5"/>
    <w:rsid w:val="005D4799"/>
    <w:rsid w:val="005F5C9C"/>
    <w:rsid w:val="00606F13"/>
    <w:rsid w:val="0061077A"/>
    <w:rsid w:val="006125EF"/>
    <w:rsid w:val="00612650"/>
    <w:rsid w:val="00665ECB"/>
    <w:rsid w:val="006A5C39"/>
    <w:rsid w:val="006D367F"/>
    <w:rsid w:val="006F4727"/>
    <w:rsid w:val="00711878"/>
    <w:rsid w:val="00714938"/>
    <w:rsid w:val="007319DD"/>
    <w:rsid w:val="00783514"/>
    <w:rsid w:val="00792DFA"/>
    <w:rsid w:val="007D500A"/>
    <w:rsid w:val="007D5556"/>
    <w:rsid w:val="008017B2"/>
    <w:rsid w:val="00872356"/>
    <w:rsid w:val="0089458A"/>
    <w:rsid w:val="008C2400"/>
    <w:rsid w:val="0090031B"/>
    <w:rsid w:val="00910D0A"/>
    <w:rsid w:val="0098005C"/>
    <w:rsid w:val="009804E5"/>
    <w:rsid w:val="009A4177"/>
    <w:rsid w:val="009B27A3"/>
    <w:rsid w:val="009E7267"/>
    <w:rsid w:val="00A05D5A"/>
    <w:rsid w:val="00A06C72"/>
    <w:rsid w:val="00A1612D"/>
    <w:rsid w:val="00A5499B"/>
    <w:rsid w:val="00A7591B"/>
    <w:rsid w:val="00A83C8D"/>
    <w:rsid w:val="00AA112F"/>
    <w:rsid w:val="00AB4D28"/>
    <w:rsid w:val="00AB5126"/>
    <w:rsid w:val="00AF23B5"/>
    <w:rsid w:val="00B77737"/>
    <w:rsid w:val="00B9475F"/>
    <w:rsid w:val="00BC76B0"/>
    <w:rsid w:val="00BD0C6A"/>
    <w:rsid w:val="00C07D13"/>
    <w:rsid w:val="00C125A6"/>
    <w:rsid w:val="00C33238"/>
    <w:rsid w:val="00C45DEE"/>
    <w:rsid w:val="00C60CB7"/>
    <w:rsid w:val="00CD297F"/>
    <w:rsid w:val="00D431D7"/>
    <w:rsid w:val="00DA3BA1"/>
    <w:rsid w:val="00DA41C1"/>
    <w:rsid w:val="00DB5714"/>
    <w:rsid w:val="00E1152F"/>
    <w:rsid w:val="00E70BA2"/>
    <w:rsid w:val="00EA7F79"/>
    <w:rsid w:val="00F711EE"/>
    <w:rsid w:val="00F73843"/>
    <w:rsid w:val="00FE608B"/>
    <w:rsid w:val="04D1736D"/>
    <w:rsid w:val="05882122"/>
    <w:rsid w:val="063F1955"/>
    <w:rsid w:val="06DA0CF9"/>
    <w:rsid w:val="0E8D41E4"/>
    <w:rsid w:val="0F9C24C9"/>
    <w:rsid w:val="0FAB4A1B"/>
    <w:rsid w:val="0FE34383"/>
    <w:rsid w:val="146F4527"/>
    <w:rsid w:val="16D927DD"/>
    <w:rsid w:val="17211B95"/>
    <w:rsid w:val="178110B0"/>
    <w:rsid w:val="1E3E561C"/>
    <w:rsid w:val="261849A4"/>
    <w:rsid w:val="27FA3B61"/>
    <w:rsid w:val="2A8910EC"/>
    <w:rsid w:val="333E09E8"/>
    <w:rsid w:val="348F7B89"/>
    <w:rsid w:val="3A46416F"/>
    <w:rsid w:val="3D023E0F"/>
    <w:rsid w:val="40F047AD"/>
    <w:rsid w:val="460850B5"/>
    <w:rsid w:val="46453204"/>
    <w:rsid w:val="49496A9F"/>
    <w:rsid w:val="49E46C0D"/>
    <w:rsid w:val="4D8731E3"/>
    <w:rsid w:val="4E1D0B80"/>
    <w:rsid w:val="507765E7"/>
    <w:rsid w:val="5F0F50AF"/>
    <w:rsid w:val="5F384AC5"/>
    <w:rsid w:val="5F8619FC"/>
    <w:rsid w:val="62C236F2"/>
    <w:rsid w:val="654C7BEB"/>
    <w:rsid w:val="6B3D6429"/>
    <w:rsid w:val="6FE23626"/>
    <w:rsid w:val="73A658CF"/>
    <w:rsid w:val="75630E4C"/>
    <w:rsid w:val="75A1363B"/>
    <w:rsid w:val="7AA17C39"/>
    <w:rsid w:val="7E81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50" w:after="150"/>
      <w:ind w:left="150" w:right="150"/>
      <w:jc w:val="left"/>
    </w:pPr>
    <w:rPr>
      <w:rFonts w:ascii="Times New Roman" w:hAnsi="Times New Roman" w:eastAsia="宋体" w:cs="Times New Roman"/>
      <w:color w:val="333333"/>
      <w:kern w:val="0"/>
      <w:sz w:val="20"/>
      <w:szCs w:val="20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886B3B-AD35-4E97-A57A-F30ABAD0F7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931</Words>
  <Characters>1075</Characters>
  <Lines>3</Lines>
  <Paragraphs>1</Paragraphs>
  <TotalTime>21</TotalTime>
  <ScaleCrop>false</ScaleCrop>
  <LinksUpToDate>false</LinksUpToDate>
  <CharactersWithSpaces>1081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2019-04-01T03:03:00Z</dcterms:created>
  <dc:creator>lenovo</dc:creator>
  <cp:lastModifiedBy>wodeguo</cp:lastModifiedBy>
  <dcterms:modified xsi:type="dcterms:W3CDTF">2026-03-27T02:02:35Z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DD1693FF75D1448981E6A50CFBC4291B_13</vt:lpwstr>
  </property>
  <property fmtid="{D5CDD505-2E9C-101B-9397-08002B2CF9AE}" pid="4" name="KSOTemplateDocerSaveRecord">
    <vt:lpwstr>eyJoZGlkIjoiNzk2OTBkN2ZjYjAwODYwYzVmYTM2YzY0MGQ5MjE5ZTAiLCJ1c2VySWQiOiI5ODczNDIwOTgifQ==</vt:lpwstr>
  </property>
</Properties>
</file>