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B03F5D">
      <w:pPr>
        <w:spacing w:line="360" w:lineRule="auto"/>
        <w:jc w:val="center"/>
        <w:rPr>
          <w:rFonts w:hint="default" w:ascii="华文仿宋" w:eastAsia="华文仿宋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Toc39768204"/>
      <w:r>
        <w:rPr>
          <w:rFonts w:hint="eastAsia" w:ascii="华文中宋" w:eastAsia="华文中宋"/>
          <w:b/>
          <w:bCs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法</w:t>
      </w:r>
      <w:r>
        <w:rPr>
          <w:rFonts w:hint="eastAsia" w:ascii="华文中宋" w:eastAsia="华文中宋"/>
          <w:b/>
          <w:bCs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学院</w:t>
      </w:r>
      <w:r>
        <w:rPr>
          <w:rFonts w:hint="eastAsia" w:ascii="华文中宋" w:eastAsia="华文中宋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2026</w:t>
      </w:r>
      <w:r>
        <w:rPr>
          <w:rFonts w:hint="eastAsia" w:ascii="华文中宋" w:eastAsia="华文中宋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年硕士研究生招生</w:t>
      </w:r>
      <w:r>
        <w:rPr>
          <w:rFonts w:hint="eastAsia" w:ascii="华文中宋" w:eastAsia="华文中宋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调剂</w:t>
      </w:r>
      <w:bookmarkEnd w:id="0"/>
      <w:r>
        <w:rPr>
          <w:rFonts w:hint="eastAsia" w:ascii="华文中宋" w:eastAsia="华文中宋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复试安排</w:t>
      </w:r>
    </w:p>
    <w:p w14:paraId="1ECF1836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left"/>
        <w:textAlignment w:val="auto"/>
        <w:rPr>
          <w:rFonts w:hint="eastAsia" w:ascii="华文仿宋" w:hAnsi="华文仿宋" w:eastAsia="华文仿宋" w:cs="Times New Roman"/>
          <w:sz w:val="28"/>
          <w:szCs w:val="28"/>
          <w:lang w:val="en-US" w:eastAsia="zh-CN"/>
        </w:rPr>
      </w:pPr>
      <w:r>
        <w:rPr>
          <w:rFonts w:hint="eastAsia" w:ascii="华文仿宋" w:hAnsi="华文仿宋" w:eastAsia="华文仿宋" w:cs="Times New Roman"/>
          <w:sz w:val="28"/>
          <w:szCs w:val="28"/>
          <w:lang w:val="en-US" w:eastAsia="zh-CN"/>
        </w:rPr>
        <w:t>各位考生，为做好今年硕士研究生调剂工作，现将相关事项通知如下：</w:t>
      </w:r>
    </w:p>
    <w:p w14:paraId="5E578ED3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ind w:firstLine="561" w:firstLineChars="200"/>
        <w:jc w:val="left"/>
        <w:textAlignment w:val="auto"/>
        <w:rPr>
          <w:rFonts w:hint="eastAsia" w:ascii="华文仿宋" w:hAnsi="华文仿宋" w:eastAsia="华文仿宋" w:cs="Times New Roman"/>
          <w:b/>
          <w:bCs/>
          <w:sz w:val="28"/>
          <w:szCs w:val="28"/>
          <w:lang w:val="en-US" w:eastAsia="zh-CN"/>
        </w:rPr>
      </w:pPr>
      <w:r>
        <w:rPr>
          <w:rFonts w:hint="eastAsia" w:ascii="华文仿宋" w:hAnsi="华文仿宋" w:eastAsia="华文仿宋" w:cs="Times New Roman"/>
          <w:b/>
          <w:bCs/>
          <w:sz w:val="28"/>
          <w:szCs w:val="28"/>
          <w:lang w:val="en-US" w:eastAsia="zh-CN"/>
        </w:rPr>
        <w:t>一、复试方式</w:t>
      </w:r>
    </w:p>
    <w:p w14:paraId="4608FE81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left"/>
        <w:textAlignment w:val="auto"/>
        <w:rPr>
          <w:rFonts w:hint="eastAsia" w:ascii="华文仿宋" w:hAnsi="华文仿宋" w:eastAsia="华文仿宋" w:cs="Times New Roman"/>
          <w:sz w:val="28"/>
          <w:szCs w:val="28"/>
          <w:lang w:val="en-US" w:eastAsia="zh-CN"/>
        </w:rPr>
      </w:pPr>
      <w:r>
        <w:rPr>
          <w:rFonts w:hint="eastAsia" w:ascii="华文仿宋" w:hAnsi="华文仿宋" w:eastAsia="华文仿宋" w:cs="Times New Roman"/>
          <w:sz w:val="28"/>
          <w:szCs w:val="28"/>
          <w:lang w:val="en-US" w:eastAsia="zh-CN"/>
        </w:rPr>
        <w:t>调剂采用线下现场复试。</w:t>
      </w:r>
    </w:p>
    <w:p w14:paraId="6C463D83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ind w:firstLine="561" w:firstLineChars="200"/>
        <w:jc w:val="left"/>
        <w:textAlignment w:val="auto"/>
        <w:rPr>
          <w:rFonts w:hint="default" w:ascii="华文仿宋" w:hAnsi="华文仿宋" w:eastAsia="华文仿宋" w:cs="Times New Roman"/>
          <w:b/>
          <w:bCs/>
          <w:sz w:val="28"/>
          <w:szCs w:val="28"/>
          <w:lang w:val="en-US" w:eastAsia="zh-CN"/>
        </w:rPr>
      </w:pPr>
      <w:r>
        <w:rPr>
          <w:rFonts w:hint="eastAsia" w:ascii="华文仿宋" w:hAnsi="华文仿宋" w:eastAsia="华文仿宋" w:cs="Times New Roman"/>
          <w:b/>
          <w:bCs/>
          <w:sz w:val="28"/>
          <w:szCs w:val="28"/>
          <w:lang w:val="en-US" w:eastAsia="zh-CN"/>
        </w:rPr>
        <w:t>二、复试时间</w:t>
      </w:r>
    </w:p>
    <w:p w14:paraId="12F571FA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left"/>
        <w:textAlignment w:val="auto"/>
        <w:rPr>
          <w:rFonts w:hint="eastAsia" w:ascii="华文仿宋" w:hAnsi="华文仿宋" w:eastAsia="华文仿宋" w:cs="Times New Roman"/>
          <w:sz w:val="28"/>
          <w:szCs w:val="28"/>
          <w:lang w:val="en-US" w:eastAsia="zh-CN"/>
        </w:rPr>
      </w:pPr>
      <w:r>
        <w:rPr>
          <w:rFonts w:hint="eastAsia" w:ascii="华文仿宋" w:hAnsi="华文仿宋" w:eastAsia="华文仿宋" w:cs="Times New Roman"/>
          <w:sz w:val="28"/>
          <w:szCs w:val="28"/>
          <w:lang w:val="en-US" w:eastAsia="zh-CN"/>
        </w:rPr>
        <w:t>1.报到时间</w:t>
      </w:r>
      <w:r>
        <w:rPr>
          <w:rFonts w:hint="eastAsia" w:ascii="华文仿宋" w:hAnsi="华文仿宋" w:eastAsia="华文仿宋" w:cs="Times New Roman"/>
          <w:sz w:val="28"/>
          <w:szCs w:val="28"/>
          <w:highlight w:val="none"/>
          <w:lang w:val="en-US" w:eastAsia="zh-CN"/>
        </w:rPr>
        <w:t>：2026年4月10日9:00—11:00。</w:t>
      </w:r>
    </w:p>
    <w:p w14:paraId="326AB54E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left"/>
        <w:textAlignment w:val="auto"/>
        <w:rPr>
          <w:rFonts w:hint="eastAsia" w:ascii="华文仿宋" w:hAnsi="华文仿宋" w:eastAsia="华文仿宋" w:cs="Times New Roman"/>
          <w:sz w:val="28"/>
          <w:szCs w:val="28"/>
          <w:lang w:val="en-US" w:eastAsia="zh-CN"/>
        </w:rPr>
      </w:pPr>
      <w:r>
        <w:rPr>
          <w:rFonts w:hint="eastAsia" w:ascii="华文仿宋" w:hAnsi="华文仿宋" w:eastAsia="华文仿宋" w:cs="Times New Roman"/>
          <w:sz w:val="28"/>
          <w:szCs w:val="28"/>
          <w:lang w:val="en-US" w:eastAsia="zh-CN"/>
        </w:rPr>
        <w:t>报到地点：四川省成都市锦江区静安路5号四川师范大学第六教学楼916。</w:t>
      </w:r>
    </w:p>
    <w:p w14:paraId="73C564AC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left"/>
        <w:textAlignment w:val="auto"/>
        <w:rPr>
          <w:rFonts w:hint="eastAsia" w:ascii="华文仿宋" w:hAnsi="华文仿宋" w:eastAsia="华文仿宋" w:cs="Times New Roman"/>
          <w:sz w:val="28"/>
          <w:szCs w:val="28"/>
          <w:lang w:val="en-US" w:eastAsia="zh-CN"/>
        </w:rPr>
      </w:pPr>
      <w:r>
        <w:rPr>
          <w:rFonts w:hint="eastAsia" w:ascii="华文仿宋" w:hAnsi="华文仿宋" w:eastAsia="华文仿宋" w:cs="Times New Roman"/>
          <w:sz w:val="28"/>
          <w:szCs w:val="28"/>
          <w:lang w:val="en-US" w:eastAsia="zh-CN"/>
        </w:rPr>
        <w:t>2.线下现场复试：2026年4月10日13:00开始。</w:t>
      </w:r>
    </w:p>
    <w:p w14:paraId="04D6431D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left"/>
        <w:textAlignment w:val="auto"/>
        <w:rPr>
          <w:rFonts w:hint="eastAsia" w:ascii="华文仿宋" w:hAnsi="华文仿宋" w:eastAsia="华文仿宋" w:cs="Times New Roman"/>
          <w:sz w:val="28"/>
          <w:szCs w:val="28"/>
          <w:lang w:val="en-US" w:eastAsia="zh-CN"/>
        </w:rPr>
      </w:pPr>
      <w:r>
        <w:rPr>
          <w:rFonts w:hint="eastAsia" w:ascii="华文仿宋" w:hAnsi="华文仿宋" w:eastAsia="华文仿宋" w:cs="Times New Roman"/>
          <w:sz w:val="28"/>
          <w:szCs w:val="28"/>
          <w:lang w:val="en-US" w:eastAsia="zh-CN"/>
        </w:rPr>
        <w:t>资格审查材料提交清单、缴费程序、体检注意事项参考《</w:t>
      </w:r>
      <w:r>
        <w:rPr>
          <w:rFonts w:hint="eastAsia" w:ascii="华文仿宋" w:hAnsi="华文仿宋" w:eastAsia="华文仿宋"/>
          <w:sz w:val="28"/>
          <w:szCs w:val="28"/>
        </w:rPr>
        <w:t>四川师范大学2026年硕士研究生招生复试录取办法</w:t>
      </w:r>
      <w:r>
        <w:rPr>
          <w:rFonts w:hint="eastAsia" w:ascii="华文仿宋" w:hAnsi="华文仿宋" w:eastAsia="华文仿宋" w:cs="Times New Roman"/>
          <w:sz w:val="28"/>
          <w:szCs w:val="28"/>
          <w:lang w:val="en-US" w:eastAsia="zh-CN"/>
        </w:rPr>
        <w:t>》。</w:t>
      </w:r>
    </w:p>
    <w:p w14:paraId="7ED17B08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left"/>
        <w:textAlignment w:val="auto"/>
        <w:rPr>
          <w:rFonts w:hint="default" w:ascii="华文仿宋" w:hAnsi="华文仿宋" w:eastAsia="华文仿宋" w:cs="Times New Roman"/>
          <w:sz w:val="28"/>
          <w:szCs w:val="28"/>
          <w:lang w:val="en-US" w:eastAsia="zh-CN"/>
        </w:rPr>
      </w:pPr>
      <w:r>
        <w:rPr>
          <w:rFonts w:hint="eastAsia" w:ascii="华文仿宋" w:hAnsi="华文仿宋" w:eastAsia="华文仿宋" w:cs="Times New Roman"/>
          <w:sz w:val="28"/>
          <w:szCs w:val="28"/>
          <w:lang w:val="en-US" w:eastAsia="zh-CN"/>
        </w:rPr>
        <w:t>进入调剂复试同学请进QQ群，群号码届时邮件或电话通知。</w:t>
      </w:r>
    </w:p>
    <w:p w14:paraId="040919BD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ind w:firstLine="561" w:firstLineChars="200"/>
        <w:jc w:val="left"/>
        <w:textAlignment w:val="auto"/>
        <w:rPr>
          <w:rFonts w:hint="eastAsia" w:ascii="华文仿宋" w:hAnsi="华文仿宋" w:eastAsia="华文仿宋" w:cs="Times New Roman"/>
          <w:b/>
          <w:bCs/>
          <w:sz w:val="28"/>
          <w:szCs w:val="28"/>
          <w:lang w:val="en-US" w:eastAsia="zh-CN"/>
        </w:rPr>
      </w:pPr>
      <w:r>
        <w:rPr>
          <w:rFonts w:hint="eastAsia" w:ascii="华文仿宋" w:hAnsi="华文仿宋" w:eastAsia="华文仿宋" w:cs="Times New Roman"/>
          <w:b/>
          <w:bCs/>
          <w:sz w:val="28"/>
          <w:szCs w:val="28"/>
          <w:lang w:val="en-US" w:eastAsia="zh-CN"/>
        </w:rPr>
        <w:t>三、复试具体安排</w:t>
      </w:r>
    </w:p>
    <w:p w14:paraId="49A50546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left"/>
        <w:textAlignment w:val="auto"/>
        <w:rPr>
          <w:rFonts w:hint="eastAsia" w:ascii="华文仿宋" w:hAnsi="华文仿宋" w:eastAsia="华文仿宋" w:cs="Times New Roman"/>
          <w:sz w:val="28"/>
          <w:szCs w:val="28"/>
          <w:lang w:val="en-US" w:eastAsia="zh-CN"/>
        </w:rPr>
      </w:pPr>
      <w:r>
        <w:rPr>
          <w:rFonts w:hint="eastAsia" w:ascii="华文仿宋" w:hAnsi="华文仿宋" w:eastAsia="华文仿宋" w:cs="Times New Roman"/>
          <w:sz w:val="28"/>
          <w:szCs w:val="28"/>
          <w:lang w:val="en-US" w:eastAsia="zh-CN"/>
        </w:rPr>
        <w:t>专业测试（笔试）时间：2026年4月10日13:00—16:00，地点另行通知。</w:t>
      </w:r>
    </w:p>
    <w:p w14:paraId="00505949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left"/>
        <w:textAlignment w:val="auto"/>
        <w:rPr>
          <w:rFonts w:hint="eastAsia" w:ascii="华文仿宋" w:hAnsi="华文仿宋" w:eastAsia="华文仿宋" w:cs="Times New Roman"/>
          <w:sz w:val="28"/>
          <w:szCs w:val="28"/>
          <w:lang w:val="en-US" w:eastAsia="zh-CN"/>
        </w:rPr>
      </w:pPr>
      <w:r>
        <w:rPr>
          <w:rFonts w:hint="eastAsia" w:ascii="华文仿宋" w:hAnsi="华文仿宋" w:eastAsia="华文仿宋" w:cs="Times New Roman"/>
          <w:sz w:val="28"/>
          <w:szCs w:val="28"/>
          <w:lang w:val="en-US" w:eastAsia="zh-CN"/>
        </w:rPr>
        <w:t>同等学力</w:t>
      </w:r>
      <w:bookmarkStart w:id="1" w:name="_GoBack"/>
      <w:bookmarkEnd w:id="1"/>
      <w:r>
        <w:rPr>
          <w:rFonts w:hint="eastAsia" w:ascii="华文仿宋" w:hAnsi="华文仿宋" w:eastAsia="华文仿宋" w:cs="Times New Roman"/>
          <w:sz w:val="28"/>
          <w:szCs w:val="28"/>
          <w:lang w:val="en-US" w:eastAsia="zh-CN"/>
        </w:rPr>
        <w:t>加试时间：2026年4月10日18:00—21:00，地点另行通知。</w:t>
      </w:r>
    </w:p>
    <w:p w14:paraId="0D1336E5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left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 w:ascii="华文仿宋" w:hAnsi="华文仿宋" w:eastAsia="华文仿宋" w:cs="Times New Roman"/>
          <w:sz w:val="28"/>
          <w:szCs w:val="28"/>
          <w:lang w:val="en-US" w:eastAsia="zh-CN"/>
        </w:rPr>
        <w:t>外语测试、综合面试时间：2026年4月11日8:30开始，地点另行通知。</w:t>
      </w:r>
    </w:p>
    <w:p w14:paraId="630462FE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ind w:firstLine="561" w:firstLineChars="200"/>
        <w:jc w:val="left"/>
        <w:textAlignment w:val="auto"/>
        <w:rPr>
          <w:rFonts w:hint="eastAsia" w:ascii="华文仿宋" w:hAnsi="华文仿宋" w:eastAsia="华文仿宋" w:cs="Times New Roman"/>
          <w:b/>
          <w:bCs/>
          <w:sz w:val="28"/>
          <w:szCs w:val="28"/>
          <w:lang w:val="en-US" w:eastAsia="zh-CN"/>
        </w:rPr>
      </w:pPr>
      <w:r>
        <w:rPr>
          <w:rFonts w:hint="eastAsia" w:ascii="华文仿宋" w:hAnsi="华文仿宋" w:eastAsia="华文仿宋" w:cs="Times New Roman"/>
          <w:b/>
          <w:bCs/>
          <w:sz w:val="28"/>
          <w:szCs w:val="28"/>
          <w:lang w:val="en-US" w:eastAsia="zh-CN"/>
        </w:rPr>
        <w:t>四、复试规定</w:t>
      </w:r>
    </w:p>
    <w:p w14:paraId="176F7394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left"/>
        <w:textAlignment w:val="auto"/>
        <w:rPr>
          <w:rFonts w:hint="eastAsia" w:ascii="华文仿宋" w:hAnsi="华文仿宋" w:eastAsia="华文仿宋" w:cs="Times New Roman"/>
          <w:sz w:val="28"/>
          <w:szCs w:val="28"/>
          <w:lang w:val="en-US" w:eastAsia="zh-CN"/>
        </w:rPr>
      </w:pPr>
      <w:r>
        <w:rPr>
          <w:rFonts w:hint="eastAsia" w:ascii="华文仿宋" w:hAnsi="华文仿宋" w:eastAsia="华文仿宋" w:cs="Times New Roman"/>
          <w:sz w:val="28"/>
          <w:szCs w:val="28"/>
          <w:lang w:val="en-US" w:eastAsia="zh-CN"/>
        </w:rPr>
        <w:t>1.复试笔试内容按照《四川师范大学2026年硕士研究生招生章程》执行。</w:t>
      </w:r>
    </w:p>
    <w:p w14:paraId="3B7AE76E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left"/>
        <w:textAlignment w:val="auto"/>
        <w:rPr>
          <w:rFonts w:hint="eastAsia" w:ascii="华文仿宋" w:hAnsi="华文仿宋" w:eastAsia="华文仿宋" w:cs="Times New Roman"/>
          <w:sz w:val="28"/>
          <w:szCs w:val="28"/>
          <w:lang w:val="en-US" w:eastAsia="zh-CN"/>
        </w:rPr>
      </w:pPr>
      <w:r>
        <w:rPr>
          <w:rFonts w:hint="eastAsia" w:ascii="华文仿宋" w:hAnsi="华文仿宋" w:eastAsia="华文仿宋" w:cs="Times New Roman"/>
          <w:sz w:val="28"/>
          <w:szCs w:val="28"/>
          <w:lang w:val="en-US" w:eastAsia="zh-CN"/>
        </w:rPr>
        <w:t>2.</w:t>
      </w:r>
      <w:r>
        <w:rPr>
          <w:rFonts w:hint="eastAsia" w:ascii="华文仿宋" w:eastAsia="华文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复试</w:t>
      </w:r>
      <w:r>
        <w:rPr>
          <w:rFonts w:hint="eastAsia" w:ascii="华文仿宋" w:eastAsia="华文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面试</w:t>
      </w:r>
      <w:r>
        <w:rPr>
          <w:rFonts w:hint="eastAsia" w:ascii="华文仿宋" w:eastAsia="华文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时间一般不少于20分钟，不多于30分钟。外语复试（听力、口语）时间一般为5—8分钟，专业复试时间一般为15—22分钟</w:t>
      </w:r>
      <w:r>
        <w:rPr>
          <w:rFonts w:hint="eastAsia" w:ascii="华文仿宋" w:hAnsi="华文仿宋" w:eastAsia="华文仿宋" w:cs="Times New Roman"/>
          <w:sz w:val="28"/>
          <w:szCs w:val="28"/>
          <w:lang w:val="en-US" w:eastAsia="zh-CN"/>
        </w:rPr>
        <w:t>。</w:t>
      </w:r>
    </w:p>
    <w:p w14:paraId="7247D78A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left"/>
        <w:textAlignment w:val="auto"/>
        <w:rPr>
          <w:rFonts w:ascii="华文仿宋" w:hAnsi="华文仿宋" w:eastAsia="华文仿宋"/>
          <w:sz w:val="28"/>
          <w:szCs w:val="28"/>
          <w:u w:val="single"/>
        </w:rPr>
      </w:pPr>
      <w:r>
        <w:rPr>
          <w:rFonts w:hint="eastAsia" w:ascii="华文仿宋" w:hAnsi="华文仿宋" w:eastAsia="华文仿宋" w:cs="Times New Roman"/>
          <w:sz w:val="28"/>
          <w:szCs w:val="28"/>
          <w:lang w:val="en-US" w:eastAsia="zh-CN"/>
        </w:rPr>
        <w:t>3.</w:t>
      </w:r>
      <w:r>
        <w:rPr>
          <w:rFonts w:hint="eastAsia" w:ascii="华文仿宋" w:hAnsi="华文仿宋" w:eastAsia="华文仿宋"/>
          <w:sz w:val="28"/>
          <w:szCs w:val="28"/>
        </w:rPr>
        <w:t>复试相关事项请仔细阅读四川师范大学研究生院官网上《四川师范大学2026年硕士研究生招生复试录取办法》《四川师范大学2026年硕士研究生调剂办法》等通知</w:t>
      </w:r>
      <w:r>
        <w:rPr>
          <w:rFonts w:hint="eastAsia" w:ascii="华文仿宋" w:hAnsi="华文仿宋" w:eastAsia="华文仿宋" w:cs="Times New Roman"/>
          <w:sz w:val="28"/>
          <w:szCs w:val="28"/>
          <w:lang w:val="en-US" w:eastAsia="zh-CN"/>
        </w:rPr>
        <w:t>。</w:t>
      </w:r>
    </w:p>
    <w:p w14:paraId="7FE97AC4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ind w:left="1648" w:leftChars="785"/>
        <w:jc w:val="right"/>
        <w:textAlignment w:val="auto"/>
        <w:rPr>
          <w:rFonts w:hint="eastAsia" w:ascii="华文仿宋" w:hAnsi="华文仿宋" w:eastAsia="华文仿宋"/>
          <w:sz w:val="32"/>
          <w:szCs w:val="32"/>
          <w:u w:val="single"/>
        </w:rPr>
      </w:pPr>
    </w:p>
    <w:p w14:paraId="13067881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80" w:lineRule="exact"/>
        <w:ind w:left="1648" w:leftChars="785"/>
        <w:jc w:val="right"/>
        <w:textAlignment w:val="auto"/>
        <w:rPr>
          <w:rStyle w:val="5"/>
          <w:rFonts w:ascii="华文仿宋" w:hAnsi="华文仿宋" w:eastAsia="华文仿宋"/>
          <w:b w:val="0"/>
          <w:sz w:val="28"/>
          <w:szCs w:val="28"/>
        </w:rPr>
      </w:pPr>
      <w:r>
        <w:rPr>
          <w:rStyle w:val="5"/>
          <w:rFonts w:hint="eastAsia" w:ascii="华文仿宋" w:hAnsi="华文仿宋" w:eastAsia="华文仿宋" w:cs="Times New Roman"/>
          <w:b w:val="0"/>
          <w:sz w:val="28"/>
          <w:szCs w:val="28"/>
          <w:u w:val="single"/>
          <w:lang w:val="en-US" w:eastAsia="zh-CN"/>
        </w:rPr>
        <w:t>法</w:t>
      </w:r>
      <w:r>
        <w:rPr>
          <w:rStyle w:val="5"/>
          <w:rFonts w:hint="eastAsia" w:ascii="华文仿宋" w:hAnsi="华文仿宋" w:eastAsia="华文仿宋"/>
          <w:b w:val="0"/>
          <w:sz w:val="28"/>
          <w:szCs w:val="28"/>
        </w:rPr>
        <w:t>学院研究生招生工作小组</w:t>
      </w:r>
    </w:p>
    <w:p w14:paraId="5293449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left="1648" w:leftChars="785"/>
        <w:jc w:val="right"/>
        <w:textAlignment w:val="auto"/>
        <w:rPr>
          <w:rFonts w:ascii="华文仿宋" w:hAnsi="华文仿宋" w:eastAsia="华文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Style w:val="5"/>
          <w:rFonts w:hint="eastAsia" w:ascii="华文仿宋" w:hAnsi="华文仿宋" w:eastAsia="华文仿宋"/>
          <w:b w:val="0"/>
          <w:sz w:val="28"/>
          <w:szCs w:val="28"/>
          <w:lang w:eastAsia="zh-CN"/>
        </w:rPr>
        <w:t>2026</w:t>
      </w:r>
      <w:r>
        <w:rPr>
          <w:rStyle w:val="5"/>
          <w:rFonts w:hint="eastAsia" w:ascii="华文仿宋" w:hAnsi="华文仿宋" w:eastAsia="华文仿宋"/>
          <w:b w:val="0"/>
          <w:sz w:val="28"/>
          <w:szCs w:val="28"/>
        </w:rPr>
        <w:t>年</w:t>
      </w:r>
      <w:r>
        <w:rPr>
          <w:rStyle w:val="5"/>
          <w:rFonts w:hint="eastAsia" w:ascii="华文仿宋" w:hAnsi="华文仿宋" w:eastAsia="华文仿宋"/>
          <w:b w:val="0"/>
          <w:sz w:val="28"/>
          <w:szCs w:val="28"/>
          <w:lang w:val="en-US" w:eastAsia="zh-CN"/>
        </w:rPr>
        <w:t>4</w:t>
      </w:r>
      <w:r>
        <w:rPr>
          <w:rStyle w:val="5"/>
          <w:rFonts w:hint="eastAsia" w:ascii="华文仿宋" w:hAnsi="华文仿宋" w:eastAsia="华文仿宋"/>
          <w:b w:val="0"/>
          <w:sz w:val="28"/>
          <w:szCs w:val="28"/>
        </w:rPr>
        <w:t>月</w:t>
      </w:r>
      <w:r>
        <w:rPr>
          <w:rStyle w:val="5"/>
          <w:rFonts w:hint="eastAsia" w:ascii="华文仿宋" w:hAnsi="华文仿宋" w:eastAsia="华文仿宋"/>
          <w:b w:val="0"/>
          <w:sz w:val="28"/>
          <w:szCs w:val="28"/>
          <w:lang w:val="en-US" w:eastAsia="zh-CN"/>
        </w:rPr>
        <w:t>6</w:t>
      </w:r>
      <w:r>
        <w:rPr>
          <w:rStyle w:val="5"/>
          <w:rFonts w:hint="eastAsia" w:ascii="华文仿宋" w:hAnsi="华文仿宋" w:eastAsia="华文仿宋"/>
          <w:b w:val="0"/>
          <w:sz w:val="28"/>
          <w:szCs w:val="28"/>
        </w:rPr>
        <w:t>日</w:t>
      </w:r>
    </w:p>
    <w:sectPr>
      <w:pgSz w:w="11906" w:h="16838"/>
      <w:pgMar w:top="1100" w:right="1633" w:bottom="1100" w:left="163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3C008E"/>
    <w:rsid w:val="086273A6"/>
    <w:rsid w:val="08C1658D"/>
    <w:rsid w:val="15810264"/>
    <w:rsid w:val="2A0D6239"/>
    <w:rsid w:val="4228596E"/>
    <w:rsid w:val="4ABF5855"/>
    <w:rsid w:val="4F02301D"/>
    <w:rsid w:val="53AC43D4"/>
    <w:rsid w:val="63F05991"/>
    <w:rsid w:val="691D37C7"/>
    <w:rsid w:val="6BF753EC"/>
    <w:rsid w:val="70E20A46"/>
    <w:rsid w:val="7CAA5868"/>
    <w:rsid w:val="7EDC5D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489</Words>
  <Characters>569</Characters>
  <Lines>0</Lines>
  <Paragraphs>0</Paragraphs>
  <TotalTime>12</TotalTime>
  <ScaleCrop>false</ScaleCrop>
  <LinksUpToDate>false</LinksUpToDate>
  <CharactersWithSpaces>569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2025-04-01T15:07:00Z</dcterms:created>
  <dc:creator>wodeguo</dc:creator>
  <cp:lastModifiedBy>wodeguo</cp:lastModifiedBy>
  <dcterms:modified xsi:type="dcterms:W3CDTF">2026-04-06T06:05:50Z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6DB6FB353F234753A8F34BA4A148CF58_13</vt:lpwstr>
  </property>
  <property fmtid="{D5CDD505-2E9C-101B-9397-08002B2CF9AE}" pid="4" name="KSOTemplateDocerSaveRecord">
    <vt:lpwstr>eyJoZGlkIjoiODA0Y2NmMzE0MTg3NzgyNTRiNDZiNDI4NjAyZDg5ZTYiLCJ1c2VySWQiOiI5ODczNDIwOTgifQ==</vt:lpwstr>
  </property>
</Properties>
</file>